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3F62" w:rsidRPr="002D472A" w:rsidRDefault="00843F62">
      <w:pPr>
        <w:spacing w:before="2400"/>
        <w:rPr>
          <w:color w:val="000000" w:themeColor="text1"/>
        </w:rPr>
      </w:pPr>
    </w:p>
    <w:p w:rsidR="00843F62" w:rsidRPr="002D472A" w:rsidRDefault="00000000">
      <w:pPr>
        <w:jc w:val="center"/>
        <w:rPr>
          <w:color w:val="000000" w:themeColor="text1"/>
        </w:rPr>
      </w:pPr>
      <w:r w:rsidRPr="002D472A">
        <w:rPr>
          <w:b/>
          <w:bCs/>
          <w:color w:val="000000" w:themeColor="text1"/>
          <w:sz w:val="72"/>
          <w:szCs w:val="72"/>
        </w:rPr>
        <w:t>CERT</w:t>
      </w:r>
    </w:p>
    <w:p w:rsidR="00843F62" w:rsidRPr="002D472A" w:rsidRDefault="00000000">
      <w:pPr>
        <w:spacing w:after="400"/>
        <w:jc w:val="center"/>
        <w:rPr>
          <w:color w:val="000000" w:themeColor="text1"/>
        </w:rPr>
      </w:pPr>
      <w:r w:rsidRPr="002D472A">
        <w:rPr>
          <w:color w:val="000000" w:themeColor="text1"/>
          <w:sz w:val="32"/>
          <w:szCs w:val="32"/>
        </w:rPr>
        <w:t>Certified Emissions Reduction Technologies Foundation</w:t>
      </w:r>
    </w:p>
    <w:p w:rsidR="00843F62" w:rsidRPr="002D472A" w:rsidRDefault="00000000">
      <w:pPr>
        <w:spacing w:before="1200"/>
        <w:jc w:val="center"/>
        <w:rPr>
          <w:color w:val="000000" w:themeColor="text1"/>
        </w:rPr>
      </w:pPr>
      <w:r w:rsidRPr="002D472A">
        <w:rPr>
          <w:b/>
          <w:bCs/>
          <w:color w:val="000000" w:themeColor="text1"/>
          <w:sz w:val="44"/>
          <w:szCs w:val="44"/>
        </w:rPr>
        <w:t>VVB ACCREDITATION APPLICATION FORM</w:t>
      </w:r>
    </w:p>
    <w:p w:rsidR="00843F62" w:rsidRPr="002D472A" w:rsidRDefault="00000000">
      <w:pPr>
        <w:spacing w:after="1600"/>
        <w:jc w:val="center"/>
        <w:rPr>
          <w:color w:val="000000" w:themeColor="text1"/>
        </w:rPr>
      </w:pPr>
      <w:r w:rsidRPr="002D472A">
        <w:rPr>
          <w:i/>
          <w:iCs/>
          <w:color w:val="000000" w:themeColor="text1"/>
          <w:sz w:val="26"/>
          <w:szCs w:val="26"/>
        </w:rPr>
        <w:t>Application for CERT Approval of Validation and Verification Bodies</w:t>
      </w:r>
    </w:p>
    <w:p w:rsidR="00843F62" w:rsidRPr="002D472A" w:rsidRDefault="00000000">
      <w:pPr>
        <w:jc w:val="center"/>
        <w:rPr>
          <w:color w:val="000000" w:themeColor="text1"/>
        </w:rPr>
      </w:pPr>
      <w:r w:rsidRPr="002D472A">
        <w:rPr>
          <w:color w:val="000000" w:themeColor="text1"/>
        </w:rPr>
        <w:t>Document ID: CERT-FRM-001</w:t>
      </w:r>
    </w:p>
    <w:p w:rsidR="00843F62" w:rsidRPr="002D472A" w:rsidRDefault="00000000">
      <w:pPr>
        <w:jc w:val="center"/>
        <w:rPr>
          <w:color w:val="000000" w:themeColor="text1"/>
        </w:rPr>
      </w:pPr>
      <w:r w:rsidRPr="002D472A">
        <w:rPr>
          <w:color w:val="000000" w:themeColor="text1"/>
        </w:rPr>
        <w:t xml:space="preserve">Version 1.0 </w:t>
      </w:r>
    </w:p>
    <w:p w:rsidR="00843F62" w:rsidRPr="002D472A" w:rsidRDefault="00000000">
      <w:pPr>
        <w:jc w:val="center"/>
        <w:rPr>
          <w:color w:val="000000" w:themeColor="text1"/>
        </w:rPr>
      </w:pPr>
      <w:r w:rsidRPr="002D472A">
        <w:rPr>
          <w:color w:val="000000" w:themeColor="text1"/>
        </w:rPr>
        <w:t>Date: 2 July 2026</w:t>
      </w:r>
    </w:p>
    <w:p w:rsidR="00843F62" w:rsidRPr="002D472A" w:rsidRDefault="00000000">
      <w:pPr>
        <w:jc w:val="center"/>
        <w:rPr>
          <w:color w:val="000000" w:themeColor="text1"/>
        </w:rPr>
      </w:pPr>
      <w:r w:rsidRPr="002D472A">
        <w:rPr>
          <w:color w:val="000000" w:themeColor="text1"/>
        </w:rPr>
        <w:t>Classification: Public</w:t>
      </w:r>
    </w:p>
    <w:p w:rsidR="00843F62" w:rsidRPr="002D472A" w:rsidRDefault="00000000">
      <w:pPr>
        <w:rPr>
          <w:color w:val="000000" w:themeColor="text1"/>
        </w:rPr>
      </w:pPr>
      <w:r w:rsidRPr="002D472A">
        <w:rPr>
          <w:color w:val="000000" w:themeColor="text1"/>
        </w:rPr>
        <w:br w:type="page"/>
      </w:r>
    </w:p>
    <w:p w:rsidR="00843F62" w:rsidRPr="002D472A" w:rsidRDefault="00000000">
      <w:pPr>
        <w:pStyle w:val="Heading2"/>
        <w:rPr>
          <w:color w:val="000000" w:themeColor="text1"/>
        </w:rPr>
      </w:pPr>
      <w:r w:rsidRPr="002D472A">
        <w:rPr>
          <w:color w:val="000000" w:themeColor="text1"/>
        </w:rPr>
        <w:lastRenderedPageBreak/>
        <w:t>Document Control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760"/>
      </w:tblGrid>
      <w:tr w:rsidR="002D472A" w:rsidRPr="002D472A">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843F62" w:rsidRPr="002D472A" w:rsidRDefault="00000000">
            <w:pPr>
              <w:rPr>
                <w:color w:val="000000" w:themeColor="text1"/>
              </w:rPr>
            </w:pPr>
            <w:r w:rsidRPr="002D472A">
              <w:rPr>
                <w:b/>
                <w:bCs/>
                <w:color w:val="000000" w:themeColor="text1"/>
                <w:sz w:val="20"/>
                <w:szCs w:val="20"/>
              </w:rPr>
              <w:t>Field</w:t>
            </w:r>
          </w:p>
        </w:tc>
        <w:tc>
          <w:tcPr>
            <w:tcW w:w="676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843F62" w:rsidRPr="002D472A" w:rsidRDefault="00000000">
            <w:pPr>
              <w:rPr>
                <w:color w:val="000000" w:themeColor="text1"/>
              </w:rPr>
            </w:pPr>
            <w:r w:rsidRPr="002D472A">
              <w:rPr>
                <w:b/>
                <w:bCs/>
                <w:color w:val="000000" w:themeColor="text1"/>
                <w:sz w:val="20"/>
                <w:szCs w:val="20"/>
              </w:rPr>
              <w:t>Detail</w:t>
            </w:r>
          </w:p>
        </w:tc>
      </w:tr>
      <w:tr w:rsidR="002D472A" w:rsidRPr="002D472A">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Document ID</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CERT-FRM-001</w:t>
            </w:r>
          </w:p>
        </w:tc>
      </w:tr>
      <w:tr w:rsidR="002D472A" w:rsidRPr="002D472A">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Title</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CERT VVB Accreditation Application Form</w:t>
            </w:r>
          </w:p>
        </w:tc>
      </w:tr>
      <w:tr w:rsidR="002D472A" w:rsidRPr="002D472A">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Version</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 xml:space="preserve">1.0 </w:t>
            </w:r>
          </w:p>
        </w:tc>
      </w:tr>
      <w:tr w:rsidR="002D472A" w:rsidRPr="002D472A">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Status</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2D472A">
            <w:pPr>
              <w:rPr>
                <w:color w:val="000000" w:themeColor="text1"/>
              </w:rPr>
            </w:pPr>
            <w:r>
              <w:rPr>
                <w:color w:val="000000" w:themeColor="text1"/>
                <w:sz w:val="20"/>
                <w:szCs w:val="20"/>
              </w:rPr>
              <w:t>Approved</w:t>
            </w:r>
          </w:p>
        </w:tc>
      </w:tr>
      <w:tr w:rsidR="002D472A" w:rsidRPr="002D472A">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Owner</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Secretariat (Accreditation Administration)</w:t>
            </w:r>
          </w:p>
        </w:tc>
      </w:tr>
      <w:tr w:rsidR="002D472A" w:rsidRPr="002D472A">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Approver</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Standards Committee</w:t>
            </w:r>
          </w:p>
        </w:tc>
      </w:tr>
      <w:tr w:rsidR="002D472A" w:rsidRPr="002D472A">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Review cycle</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Upon each material change to the Accreditation Manual (CERT-REG-006)</w:t>
            </w:r>
          </w:p>
        </w:tc>
      </w:tr>
      <w:tr w:rsidR="002D472A" w:rsidRPr="002D472A">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Related documents</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CERT-REG-001 (Section 6); CERT-REG-006 (planned); CERT-REG-008 (planned); CERT-GOV-004; CERT-GOV-005; CERT-GOV-007</w:t>
            </w:r>
          </w:p>
        </w:tc>
      </w:tr>
    </w:tbl>
    <w:p w:rsidR="00843F62" w:rsidRPr="002D472A" w:rsidRDefault="00843F62">
      <w:pPr>
        <w:spacing w:before="240"/>
        <w:rPr>
          <w:color w:val="000000" w:themeColor="text1"/>
        </w:rPr>
      </w:pPr>
    </w:p>
    <w:p w:rsidR="00843F62" w:rsidRPr="002D472A" w:rsidRDefault="00000000">
      <w:pPr>
        <w:pStyle w:val="Heading2"/>
        <w:rPr>
          <w:color w:val="000000" w:themeColor="text1"/>
        </w:rPr>
      </w:pPr>
      <w:r w:rsidRPr="002D472A">
        <w:rPr>
          <w:color w:val="000000" w:themeColor="text1"/>
        </w:rPr>
        <w:t>Version History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1600"/>
        <w:gridCol w:w="2600"/>
        <w:gridCol w:w="3960"/>
      </w:tblGrid>
      <w:tr w:rsidR="002D472A" w:rsidRPr="002D472A">
        <w:tblPrEx>
          <w:tblCellMar>
            <w:top w:w="0" w:type="dxa"/>
            <w:bottom w:w="0" w:type="dxa"/>
          </w:tblCellMar>
        </w:tblPrEx>
        <w:tc>
          <w:tcPr>
            <w:tcW w:w="12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843F62" w:rsidRPr="002D472A" w:rsidRDefault="00000000">
            <w:pPr>
              <w:rPr>
                <w:color w:val="000000" w:themeColor="text1"/>
              </w:rPr>
            </w:pPr>
            <w:r w:rsidRPr="002D472A">
              <w:rPr>
                <w:b/>
                <w:bCs/>
                <w:color w:val="000000" w:themeColor="text1"/>
                <w:sz w:val="20"/>
                <w:szCs w:val="20"/>
              </w:rPr>
              <w:t>Version</w:t>
            </w:r>
          </w:p>
        </w:tc>
        <w:tc>
          <w:tcPr>
            <w:tcW w:w="16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843F62" w:rsidRPr="002D472A" w:rsidRDefault="00000000">
            <w:pPr>
              <w:rPr>
                <w:color w:val="000000" w:themeColor="text1"/>
              </w:rPr>
            </w:pPr>
            <w:r w:rsidRPr="002D472A">
              <w:rPr>
                <w:b/>
                <w:bCs/>
                <w:color w:val="000000" w:themeColor="text1"/>
                <w:sz w:val="20"/>
                <w:szCs w:val="20"/>
              </w:rPr>
              <w:t>Date</w:t>
            </w:r>
          </w:p>
        </w:tc>
        <w:tc>
          <w:tcPr>
            <w:tcW w:w="26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843F62" w:rsidRPr="002D472A" w:rsidRDefault="00000000">
            <w:pPr>
              <w:rPr>
                <w:color w:val="000000" w:themeColor="text1"/>
              </w:rPr>
            </w:pPr>
            <w:r w:rsidRPr="002D472A">
              <w:rPr>
                <w:b/>
                <w:bCs/>
                <w:color w:val="000000" w:themeColor="text1"/>
                <w:sz w:val="20"/>
                <w:szCs w:val="20"/>
              </w:rPr>
              <w:t>Author</w:t>
            </w:r>
          </w:p>
        </w:tc>
        <w:tc>
          <w:tcPr>
            <w:tcW w:w="396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843F62" w:rsidRPr="002D472A" w:rsidRDefault="00000000">
            <w:pPr>
              <w:rPr>
                <w:color w:val="000000" w:themeColor="text1"/>
              </w:rPr>
            </w:pPr>
            <w:r w:rsidRPr="002D472A">
              <w:rPr>
                <w:b/>
                <w:bCs/>
                <w:color w:val="000000" w:themeColor="text1"/>
                <w:sz w:val="20"/>
                <w:szCs w:val="20"/>
              </w:rPr>
              <w:t>Description</w:t>
            </w:r>
          </w:p>
        </w:tc>
      </w:tr>
      <w:tr w:rsidR="002D472A" w:rsidRPr="002D472A">
        <w:tblPrEx>
          <w:tblCellMar>
            <w:top w:w="0" w:type="dxa"/>
            <w:bottom w:w="0" w:type="dxa"/>
          </w:tblCellMar>
        </w:tblPrEx>
        <w:tc>
          <w:tcPr>
            <w:tcW w:w="12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1.0</w:t>
            </w:r>
          </w:p>
        </w:tc>
        <w:tc>
          <w:tcPr>
            <w:tcW w:w="1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2026-07-02</w:t>
            </w:r>
          </w:p>
        </w:tc>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CERT Founding Secretariat</w:t>
            </w:r>
          </w:p>
        </w:tc>
        <w:tc>
          <w:tcPr>
            <w:tcW w:w="39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Initial draft for founding Board review.</w:t>
            </w:r>
          </w:p>
        </w:tc>
      </w:tr>
    </w:tbl>
    <w:p w:rsidR="00843F62" w:rsidRPr="002D472A" w:rsidRDefault="00000000">
      <w:pPr>
        <w:rPr>
          <w:color w:val="000000" w:themeColor="text1"/>
        </w:rPr>
      </w:pPr>
      <w:r w:rsidRPr="002D472A">
        <w:rPr>
          <w:color w:val="000000" w:themeColor="text1"/>
        </w:rPr>
        <w:br w:type="page"/>
      </w:r>
    </w:p>
    <w:p w:rsidR="00843F62" w:rsidRPr="002D472A" w:rsidRDefault="00000000">
      <w:pPr>
        <w:pStyle w:val="Heading2"/>
        <w:rPr>
          <w:color w:val="000000" w:themeColor="text1"/>
        </w:rPr>
      </w:pPr>
      <w:r w:rsidRPr="002D472A">
        <w:rPr>
          <w:color w:val="000000" w:themeColor="text1"/>
        </w:rPr>
        <w:lastRenderedPageBreak/>
        <w:t>Table of Contents</w:t>
      </w:r>
    </w:p>
    <w:sdt>
      <w:sdtPr>
        <w:rPr>
          <w:color w:val="000000" w:themeColor="text1"/>
        </w:rPr>
        <w:alias w:val="Table of Contents"/>
        <w:id w:val="-1880851857"/>
      </w:sdtPr>
      <w:sdtContent>
        <w:p w:rsidR="00843F62" w:rsidRPr="002D472A" w:rsidRDefault="00000000">
          <w:pPr>
            <w:rPr>
              <w:color w:val="000000" w:themeColor="text1"/>
            </w:rPr>
          </w:pPr>
          <w:r w:rsidRPr="002D472A">
            <w:rPr>
              <w:color w:val="000000" w:themeColor="text1"/>
            </w:rPr>
            <w:fldChar w:fldCharType="begin"/>
          </w:r>
          <w:r w:rsidRPr="002D472A">
            <w:rPr>
              <w:color w:val="000000" w:themeColor="text1"/>
            </w:rPr>
            <w:instrText>TOC \h \o "1-2"</w:instrText>
          </w:r>
          <w:r w:rsidRPr="002D472A">
            <w:rPr>
              <w:color w:val="000000" w:themeColor="text1"/>
            </w:rPr>
            <w:fldChar w:fldCharType="separate"/>
          </w:r>
        </w:p>
        <w:p w:rsidR="00843F62" w:rsidRPr="002D472A" w:rsidRDefault="00000000">
          <w:pPr>
            <w:rPr>
              <w:color w:val="000000" w:themeColor="text1"/>
            </w:rPr>
          </w:pPr>
          <w:r w:rsidRPr="002D472A">
            <w:rPr>
              <w:color w:val="000000" w:themeColor="text1"/>
            </w:rPr>
            <w:fldChar w:fldCharType="end"/>
          </w:r>
        </w:p>
      </w:sdtContent>
    </w:sdt>
    <w:p w:rsidR="00843F62" w:rsidRPr="002D472A" w:rsidRDefault="00000000">
      <w:pPr>
        <w:pStyle w:val="Heading1"/>
        <w:pageBreakBefore/>
        <w:rPr>
          <w:color w:val="000000" w:themeColor="text1"/>
        </w:rPr>
      </w:pPr>
      <w:r w:rsidRPr="002D472A">
        <w:rPr>
          <w:color w:val="000000" w:themeColor="text1"/>
        </w:rPr>
        <w:lastRenderedPageBreak/>
        <w:t>Instructions for Applicants</w:t>
      </w:r>
    </w:p>
    <w:p w:rsidR="00843F62" w:rsidRPr="002D472A" w:rsidRDefault="00000000">
      <w:pPr>
        <w:spacing w:after="140"/>
        <w:jc w:val="both"/>
        <w:rPr>
          <w:color w:val="000000" w:themeColor="text1"/>
        </w:rPr>
      </w:pPr>
      <w:r w:rsidRPr="002D472A">
        <w:rPr>
          <w:i/>
          <w:iCs/>
          <w:color w:val="000000" w:themeColor="text1"/>
          <w:sz w:val="20"/>
          <w:szCs w:val="20"/>
        </w:rPr>
        <w:t>This form is for validation/verification bodies (VVBs) applying for CERT accreditation approval under Rulebook Section 6 (CERT-REG-001) and the CERT Accreditation Manual (CERT-REG-006). Complete every part; write "Not applicable" only with justification. Attach all documents listed in Part K. Submit as a signed, non-editable PDF with editable annexes where requested, via the VVB section of the CERT Registry. File name: CERT_VVB-APP_[</w:t>
      </w:r>
      <w:proofErr w:type="spellStart"/>
      <w:r w:rsidRPr="002D472A">
        <w:rPr>
          <w:i/>
          <w:iCs/>
          <w:color w:val="000000" w:themeColor="text1"/>
          <w:sz w:val="20"/>
          <w:szCs w:val="20"/>
        </w:rPr>
        <w:t>ApplicantName</w:t>
      </w:r>
      <w:proofErr w:type="spellEnd"/>
      <w:r w:rsidRPr="002D472A">
        <w:rPr>
          <w:i/>
          <w:iCs/>
          <w:color w:val="000000" w:themeColor="text1"/>
          <w:sz w:val="20"/>
          <w:szCs w:val="20"/>
        </w:rPr>
        <w:t>]_[DDMMMYYYY]. CERT may request clarifications, conduct an office assessment or witness audit, and consult the applicant’s accreditation body. Knowingly false statements are grounds for refusal or subsequent withdrawal of approval and may be referred under CERT integrity policies.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2D472A" w:rsidRPr="002D472A">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843F62" w:rsidRPr="002D472A" w:rsidRDefault="00000000">
            <w:pPr>
              <w:rPr>
                <w:color w:val="000000" w:themeColor="text1"/>
              </w:rPr>
            </w:pPr>
            <w:r w:rsidRPr="002D472A">
              <w:rPr>
                <w:b/>
                <w:bCs/>
                <w:color w:val="000000" w:themeColor="text1"/>
                <w:sz w:val="20"/>
                <w:szCs w:val="20"/>
              </w:rPr>
              <w:t>Processing overview</w:t>
            </w:r>
          </w:p>
        </w:tc>
        <w:tc>
          <w:tcPr>
            <w:tcW w:w="636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843F62" w:rsidRPr="002D472A" w:rsidRDefault="00000000">
            <w:pPr>
              <w:rPr>
                <w:color w:val="000000" w:themeColor="text1"/>
              </w:rPr>
            </w:pPr>
            <w:r w:rsidRPr="002D472A">
              <w:rPr>
                <w:b/>
                <w:bCs/>
                <w:color w:val="000000" w:themeColor="text1"/>
                <w:sz w:val="20"/>
                <w:szCs w:val="20"/>
              </w:rPr>
              <w:t>Detail</w:t>
            </w:r>
          </w:p>
        </w:tc>
      </w:tr>
      <w:tr w:rsidR="002D472A" w:rsidRPr="002D472A">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Completeness check</w:t>
            </w:r>
          </w:p>
        </w:tc>
        <w:tc>
          <w:tcPr>
            <w:tcW w:w="63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Within 10 working days of submission</w:t>
            </w:r>
          </w:p>
        </w:tc>
      </w:tr>
      <w:tr w:rsidR="002D472A" w:rsidRPr="002D472A">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Assessment</w:t>
            </w:r>
          </w:p>
        </w:tc>
        <w:tc>
          <w:tcPr>
            <w:tcW w:w="63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Document assessment; office assessment and/or witness audit where required by the Accreditation Manual</w:t>
            </w:r>
          </w:p>
        </w:tc>
      </w:tr>
      <w:tr w:rsidR="002D472A" w:rsidRPr="002D472A">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Decision</w:t>
            </w:r>
          </w:p>
        </w:tc>
        <w:tc>
          <w:tcPr>
            <w:tcW w:w="63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Published with reasons; conditions and scope stated on the public VVB register</w:t>
            </w:r>
          </w:p>
        </w:tc>
      </w:tr>
      <w:tr w:rsidR="002D472A" w:rsidRPr="002D472A">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Fees</w:t>
            </w:r>
          </w:p>
        </w:tc>
        <w:tc>
          <w:tcPr>
            <w:tcW w:w="63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Per the CERT fee schedule (CERT-REG-008); application fees are non-refundable</w:t>
            </w:r>
          </w:p>
        </w:tc>
      </w:tr>
      <w:tr w:rsidR="002D472A" w:rsidRPr="002D472A">
        <w:tblPrEx>
          <w:tblCellMar>
            <w:top w:w="0" w:type="dxa"/>
            <w:bottom w:w="0" w:type="dxa"/>
          </w:tblCellMar>
        </w:tblPrEx>
        <w:tc>
          <w:tcPr>
            <w:tcW w:w="30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Appeals</w:t>
            </w:r>
          </w:p>
        </w:tc>
        <w:tc>
          <w:tcPr>
            <w:tcW w:w="63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Refusals may be appealed to the Appeals and Grievance Committee within 45 days (Rulebook 14.1)</w:t>
            </w:r>
          </w:p>
        </w:tc>
      </w:tr>
    </w:tbl>
    <w:p w:rsidR="00843F62" w:rsidRPr="002D472A" w:rsidRDefault="00000000">
      <w:pPr>
        <w:pStyle w:val="Heading1"/>
        <w:pageBreakBefore/>
        <w:rPr>
          <w:color w:val="000000" w:themeColor="text1"/>
        </w:rPr>
      </w:pPr>
      <w:r w:rsidRPr="002D472A">
        <w:rPr>
          <w:color w:val="000000" w:themeColor="text1"/>
        </w:rPr>
        <w:lastRenderedPageBreak/>
        <w:t>Part A – Applicant Details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5160"/>
      </w:tblGrid>
      <w:tr w:rsidR="002D472A" w:rsidRPr="002D472A">
        <w:tblPrEx>
          <w:tblCellMar>
            <w:top w:w="0" w:type="dxa"/>
            <w:bottom w:w="0" w:type="dxa"/>
          </w:tblCellMar>
        </w:tblPrEx>
        <w:tc>
          <w:tcPr>
            <w:tcW w:w="42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843F62" w:rsidRPr="002D472A" w:rsidRDefault="00000000">
            <w:pPr>
              <w:rPr>
                <w:color w:val="000000" w:themeColor="text1"/>
              </w:rPr>
            </w:pPr>
            <w:r w:rsidRPr="002D472A">
              <w:rPr>
                <w:b/>
                <w:bCs/>
                <w:color w:val="000000" w:themeColor="text1"/>
                <w:sz w:val="20"/>
                <w:szCs w:val="20"/>
              </w:rPr>
              <w:t>Field</w:t>
            </w:r>
          </w:p>
        </w:tc>
        <w:tc>
          <w:tcPr>
            <w:tcW w:w="516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843F62" w:rsidRPr="002D472A" w:rsidRDefault="00000000">
            <w:pPr>
              <w:rPr>
                <w:color w:val="000000" w:themeColor="text1"/>
              </w:rPr>
            </w:pPr>
            <w:r w:rsidRPr="002D472A">
              <w:rPr>
                <w:b/>
                <w:bCs/>
                <w:color w:val="000000" w:themeColor="text1"/>
                <w:sz w:val="20"/>
                <w:szCs w:val="20"/>
              </w:rPr>
              <w:t>Entry</w:t>
            </w:r>
          </w:p>
        </w:tc>
      </w:tr>
      <w:tr w:rsidR="002D472A" w:rsidRPr="002D472A">
        <w:tblPrEx>
          <w:tblCellMar>
            <w:top w:w="0" w:type="dxa"/>
            <w:bottom w:w="0" w:type="dxa"/>
          </w:tblCellMar>
        </w:tblPrEx>
        <w:tc>
          <w:tcPr>
            <w:tcW w:w="42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Legal name of applicant entity</w:t>
            </w:r>
          </w:p>
        </w:tc>
        <w:tc>
          <w:tcPr>
            <w:tcW w:w="51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r>
      <w:tr w:rsidR="002D472A" w:rsidRPr="002D472A">
        <w:tblPrEx>
          <w:tblCellMar>
            <w:top w:w="0" w:type="dxa"/>
            <w:bottom w:w="0" w:type="dxa"/>
          </w:tblCellMar>
        </w:tblPrEx>
        <w:tc>
          <w:tcPr>
            <w:tcW w:w="42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Trading name(s), if different</w:t>
            </w:r>
          </w:p>
        </w:tc>
        <w:tc>
          <w:tcPr>
            <w:tcW w:w="51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r>
      <w:tr w:rsidR="002D472A" w:rsidRPr="002D472A">
        <w:tblPrEx>
          <w:tblCellMar>
            <w:top w:w="0" w:type="dxa"/>
            <w:bottom w:w="0" w:type="dxa"/>
          </w:tblCellMar>
        </w:tblPrEx>
        <w:tc>
          <w:tcPr>
            <w:tcW w:w="42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Legal form and jurisdiction of incorporation</w:t>
            </w:r>
          </w:p>
        </w:tc>
        <w:tc>
          <w:tcPr>
            <w:tcW w:w="51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r>
      <w:tr w:rsidR="002D472A" w:rsidRPr="002D472A">
        <w:tblPrEx>
          <w:tblCellMar>
            <w:top w:w="0" w:type="dxa"/>
            <w:bottom w:w="0" w:type="dxa"/>
          </w:tblCellMar>
        </w:tblPrEx>
        <w:tc>
          <w:tcPr>
            <w:tcW w:w="42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Company/registration number</w:t>
            </w:r>
          </w:p>
        </w:tc>
        <w:tc>
          <w:tcPr>
            <w:tcW w:w="51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r>
      <w:tr w:rsidR="002D472A" w:rsidRPr="002D472A">
        <w:tblPrEx>
          <w:tblCellMar>
            <w:top w:w="0" w:type="dxa"/>
            <w:bottom w:w="0" w:type="dxa"/>
          </w:tblCellMar>
        </w:tblPrEx>
        <w:tc>
          <w:tcPr>
            <w:tcW w:w="42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Registered address</w:t>
            </w:r>
          </w:p>
        </w:tc>
        <w:tc>
          <w:tcPr>
            <w:tcW w:w="51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r>
      <w:tr w:rsidR="002D472A" w:rsidRPr="002D472A">
        <w:tblPrEx>
          <w:tblCellMar>
            <w:top w:w="0" w:type="dxa"/>
            <w:bottom w:w="0" w:type="dxa"/>
          </w:tblCellMar>
        </w:tblPrEx>
        <w:tc>
          <w:tcPr>
            <w:tcW w:w="42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Operational offices relevant to this application (all countries)</w:t>
            </w:r>
          </w:p>
        </w:tc>
        <w:tc>
          <w:tcPr>
            <w:tcW w:w="51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r>
      <w:tr w:rsidR="002D472A" w:rsidRPr="002D472A">
        <w:tblPrEx>
          <w:tblCellMar>
            <w:top w:w="0" w:type="dxa"/>
            <w:bottom w:w="0" w:type="dxa"/>
          </w:tblCellMar>
        </w:tblPrEx>
        <w:tc>
          <w:tcPr>
            <w:tcW w:w="42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Website</w:t>
            </w:r>
          </w:p>
        </w:tc>
        <w:tc>
          <w:tcPr>
            <w:tcW w:w="51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r>
      <w:tr w:rsidR="002D472A" w:rsidRPr="002D472A">
        <w:tblPrEx>
          <w:tblCellMar>
            <w:top w:w="0" w:type="dxa"/>
            <w:bottom w:w="0" w:type="dxa"/>
          </w:tblCellMar>
        </w:tblPrEx>
        <w:tc>
          <w:tcPr>
            <w:tcW w:w="42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Primary contact (name, title, email, telephone)</w:t>
            </w:r>
          </w:p>
        </w:tc>
        <w:tc>
          <w:tcPr>
            <w:tcW w:w="51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r>
      <w:tr w:rsidR="002D472A" w:rsidRPr="002D472A">
        <w:tblPrEx>
          <w:tblCellMar>
            <w:top w:w="0" w:type="dxa"/>
            <w:bottom w:w="0" w:type="dxa"/>
          </w:tblCellMar>
        </w:tblPrEx>
        <w:tc>
          <w:tcPr>
            <w:tcW w:w="42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Authorised signatory (name, title)</w:t>
            </w:r>
          </w:p>
        </w:tc>
        <w:tc>
          <w:tcPr>
            <w:tcW w:w="51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r>
      <w:tr w:rsidR="002D472A" w:rsidRPr="002D472A">
        <w:tblPrEx>
          <w:tblCellMar>
            <w:top w:w="0" w:type="dxa"/>
            <w:bottom w:w="0" w:type="dxa"/>
          </w:tblCellMar>
        </w:tblPrEx>
        <w:tc>
          <w:tcPr>
            <w:tcW w:w="42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Ultimate parent entity and group structure (attach chart)</w:t>
            </w:r>
          </w:p>
        </w:tc>
        <w:tc>
          <w:tcPr>
            <w:tcW w:w="51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r>
      <w:tr w:rsidR="002D472A" w:rsidRPr="002D472A">
        <w:tblPrEx>
          <w:tblCellMar>
            <w:top w:w="0" w:type="dxa"/>
            <w:bottom w:w="0" w:type="dxa"/>
          </w:tblCellMar>
        </w:tblPrEx>
        <w:tc>
          <w:tcPr>
            <w:tcW w:w="42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Beneficial owners holding ≥ 25% (names, nationalities)</w:t>
            </w:r>
          </w:p>
        </w:tc>
        <w:tc>
          <w:tcPr>
            <w:tcW w:w="51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r>
    </w:tbl>
    <w:p w:rsidR="00843F62" w:rsidRPr="002D472A" w:rsidRDefault="00000000">
      <w:pPr>
        <w:pStyle w:val="Heading1"/>
        <w:pageBreakBefore/>
        <w:rPr>
          <w:color w:val="000000" w:themeColor="text1"/>
        </w:rPr>
      </w:pPr>
      <w:r w:rsidRPr="002D472A">
        <w:rPr>
          <w:color w:val="000000" w:themeColor="text1"/>
        </w:rPr>
        <w:lastRenderedPageBreak/>
        <w:t>Part B – Accreditation Status</w:t>
      </w:r>
    </w:p>
    <w:p w:rsidR="00843F62" w:rsidRPr="002D472A" w:rsidRDefault="00000000">
      <w:pPr>
        <w:spacing w:after="140"/>
        <w:jc w:val="both"/>
        <w:rPr>
          <w:color w:val="000000" w:themeColor="text1"/>
        </w:rPr>
      </w:pPr>
      <w:r w:rsidRPr="002D472A">
        <w:rPr>
          <w:i/>
          <w:iCs/>
          <w:color w:val="000000" w:themeColor="text1"/>
          <w:sz w:val="20"/>
          <w:szCs w:val="20"/>
        </w:rPr>
        <w:t>CERT approval requires current accreditation to ISO/IEC 17029:2019 and ISO 14065:2020 (with competence per ISO 14066) issued by an accreditation body that is a member of the International Accreditation Forum (IAF). Fill out one row per accreditation held.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62"/>
        <w:gridCol w:w="1490"/>
        <w:gridCol w:w="2326"/>
        <w:gridCol w:w="1179"/>
        <w:gridCol w:w="1084"/>
        <w:gridCol w:w="1219"/>
      </w:tblGrid>
      <w:tr w:rsidR="002D472A" w:rsidRPr="002D472A">
        <w:tblPrEx>
          <w:tblCellMar>
            <w:top w:w="0" w:type="dxa"/>
            <w:bottom w:w="0" w:type="dxa"/>
          </w:tblCellMar>
        </w:tblPrEx>
        <w:tc>
          <w:tcPr>
            <w:tcW w:w="21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843F62" w:rsidRPr="002D472A" w:rsidRDefault="00000000">
            <w:pPr>
              <w:rPr>
                <w:color w:val="000000" w:themeColor="text1"/>
              </w:rPr>
            </w:pPr>
            <w:r w:rsidRPr="002D472A">
              <w:rPr>
                <w:b/>
                <w:bCs/>
                <w:color w:val="000000" w:themeColor="text1"/>
                <w:sz w:val="20"/>
                <w:szCs w:val="20"/>
              </w:rPr>
              <w:t>Accreditation body (IAF member)</w:t>
            </w:r>
          </w:p>
        </w:tc>
        <w:tc>
          <w:tcPr>
            <w:tcW w:w="15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843F62" w:rsidRPr="002D472A" w:rsidRDefault="00000000">
            <w:pPr>
              <w:rPr>
                <w:color w:val="000000" w:themeColor="text1"/>
              </w:rPr>
            </w:pPr>
            <w:r w:rsidRPr="002D472A">
              <w:rPr>
                <w:b/>
                <w:bCs/>
                <w:color w:val="000000" w:themeColor="text1"/>
                <w:sz w:val="20"/>
                <w:szCs w:val="20"/>
              </w:rPr>
              <w:t>Standard(s)</w:t>
            </w:r>
          </w:p>
        </w:tc>
        <w:tc>
          <w:tcPr>
            <w:tcW w:w="24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843F62" w:rsidRPr="002D472A" w:rsidRDefault="00000000">
            <w:pPr>
              <w:rPr>
                <w:color w:val="000000" w:themeColor="text1"/>
              </w:rPr>
            </w:pPr>
            <w:r w:rsidRPr="002D472A">
              <w:rPr>
                <w:b/>
                <w:bCs/>
                <w:color w:val="000000" w:themeColor="text1"/>
                <w:sz w:val="20"/>
                <w:szCs w:val="20"/>
              </w:rPr>
              <w:t>Accredited scope(s)</w:t>
            </w:r>
          </w:p>
        </w:tc>
        <w:tc>
          <w:tcPr>
            <w:tcW w:w="12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843F62" w:rsidRPr="002D472A" w:rsidRDefault="00000000">
            <w:pPr>
              <w:rPr>
                <w:color w:val="000000" w:themeColor="text1"/>
              </w:rPr>
            </w:pPr>
            <w:r w:rsidRPr="002D472A">
              <w:rPr>
                <w:b/>
                <w:bCs/>
                <w:color w:val="000000" w:themeColor="text1"/>
                <w:sz w:val="20"/>
                <w:szCs w:val="20"/>
              </w:rPr>
              <w:t>First issued</w:t>
            </w:r>
          </w:p>
        </w:tc>
        <w:tc>
          <w:tcPr>
            <w:tcW w:w="11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843F62" w:rsidRPr="002D472A" w:rsidRDefault="00000000">
            <w:pPr>
              <w:rPr>
                <w:color w:val="000000" w:themeColor="text1"/>
              </w:rPr>
            </w:pPr>
            <w:r w:rsidRPr="002D472A">
              <w:rPr>
                <w:b/>
                <w:bCs/>
                <w:color w:val="000000" w:themeColor="text1"/>
                <w:sz w:val="20"/>
                <w:szCs w:val="20"/>
              </w:rPr>
              <w:t>Expiry</w:t>
            </w:r>
          </w:p>
        </w:tc>
        <w:tc>
          <w:tcPr>
            <w:tcW w:w="106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843F62" w:rsidRPr="002D472A" w:rsidRDefault="00000000">
            <w:pPr>
              <w:rPr>
                <w:color w:val="000000" w:themeColor="text1"/>
              </w:rPr>
            </w:pPr>
            <w:r w:rsidRPr="002D472A">
              <w:rPr>
                <w:b/>
                <w:bCs/>
                <w:color w:val="000000" w:themeColor="text1"/>
                <w:sz w:val="20"/>
                <w:szCs w:val="20"/>
              </w:rPr>
              <w:t>Certificate no.</w:t>
            </w:r>
          </w:p>
        </w:tc>
      </w:tr>
      <w:tr w:rsidR="002D472A" w:rsidRPr="002D472A">
        <w:tblPrEx>
          <w:tblCellMar>
            <w:top w:w="0" w:type="dxa"/>
            <w:bottom w:w="0" w:type="dxa"/>
          </w:tblCellMar>
        </w:tblPrEx>
        <w:tc>
          <w:tcPr>
            <w:tcW w:w="21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c>
          <w:tcPr>
            <w:tcW w:w="15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c>
          <w:tcPr>
            <w:tcW w:w="24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c>
          <w:tcPr>
            <w:tcW w:w="12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c>
          <w:tcPr>
            <w:tcW w:w="11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c>
          <w:tcPr>
            <w:tcW w:w="10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r>
    </w:tbl>
    <w:p w:rsidR="00843F62" w:rsidRPr="002D472A" w:rsidRDefault="00000000">
      <w:pPr>
        <w:spacing w:after="160"/>
        <w:jc w:val="both"/>
        <w:rPr>
          <w:color w:val="000000" w:themeColor="text1"/>
        </w:rPr>
      </w:pPr>
      <w:r w:rsidRPr="002D472A">
        <w:rPr>
          <w:b/>
          <w:bCs/>
          <w:color w:val="000000" w:themeColor="text1"/>
        </w:rPr>
        <w:t xml:space="preserve">B.1 </w:t>
      </w:r>
      <w:r w:rsidRPr="002D472A">
        <w:rPr>
          <w:color w:val="000000" w:themeColor="text1"/>
        </w:rPr>
        <w:t>State any suspension, reduction, or withdrawal of any accreditation or programme approval in the past five years, with reasons and remediation. State "None" if none.</w:t>
      </w:r>
    </w:p>
    <w:p w:rsidR="00843F62" w:rsidRPr="002D472A" w:rsidRDefault="00000000">
      <w:pPr>
        <w:spacing w:after="200"/>
        <w:rPr>
          <w:color w:val="000000" w:themeColor="text1"/>
        </w:rPr>
      </w:pPr>
      <w:r w:rsidRPr="002D472A">
        <w:rPr>
          <w:color w:val="000000" w:themeColor="text1"/>
        </w:rPr>
        <w:t>[Response]</w:t>
      </w:r>
    </w:p>
    <w:p w:rsidR="00843F62" w:rsidRPr="002D472A" w:rsidRDefault="00000000">
      <w:pPr>
        <w:spacing w:after="160"/>
        <w:jc w:val="both"/>
        <w:rPr>
          <w:color w:val="000000" w:themeColor="text1"/>
        </w:rPr>
      </w:pPr>
      <w:r w:rsidRPr="002D472A">
        <w:rPr>
          <w:b/>
          <w:bCs/>
          <w:color w:val="000000" w:themeColor="text1"/>
        </w:rPr>
        <w:t xml:space="preserve">B.2 </w:t>
      </w:r>
      <w:r w:rsidRPr="002D472A">
        <w:rPr>
          <w:color w:val="000000" w:themeColor="text1"/>
        </w:rPr>
        <w:t>List approvals held under other GHG crediting programmes or regulatory schemes (programme, scope, status). CERT may consult these programmes on performance history.</w:t>
      </w:r>
    </w:p>
    <w:p w:rsidR="00843F62" w:rsidRPr="002D472A" w:rsidRDefault="00000000">
      <w:pPr>
        <w:spacing w:after="200"/>
        <w:rPr>
          <w:color w:val="000000" w:themeColor="text1"/>
        </w:rPr>
      </w:pPr>
      <w:r w:rsidRPr="002D472A">
        <w:rPr>
          <w:color w:val="000000" w:themeColor="text1"/>
        </w:rPr>
        <w:t>[Response]</w:t>
      </w:r>
    </w:p>
    <w:p w:rsidR="00843F62" w:rsidRPr="002D472A" w:rsidRDefault="00000000">
      <w:pPr>
        <w:pStyle w:val="Heading1"/>
        <w:pageBreakBefore/>
        <w:rPr>
          <w:color w:val="000000" w:themeColor="text1"/>
        </w:rPr>
      </w:pPr>
      <w:r w:rsidRPr="002D472A">
        <w:rPr>
          <w:color w:val="000000" w:themeColor="text1"/>
        </w:rPr>
        <w:lastRenderedPageBreak/>
        <w:t>Part C – Requested CERT Scope</w:t>
      </w:r>
    </w:p>
    <w:p w:rsidR="00843F62" w:rsidRPr="002D472A" w:rsidRDefault="00000000">
      <w:pPr>
        <w:spacing w:after="140"/>
        <w:jc w:val="both"/>
        <w:rPr>
          <w:color w:val="000000" w:themeColor="text1"/>
        </w:rPr>
      </w:pPr>
      <w:r w:rsidRPr="002D472A">
        <w:rPr>
          <w:i/>
          <w:iCs/>
          <w:color w:val="000000" w:themeColor="text1"/>
          <w:sz w:val="20"/>
          <w:szCs w:val="20"/>
        </w:rPr>
        <w:t>Select the activities and sectoral scopes requested. Approval is granted per scope; evidence of competence in Part D must cover every scope requested.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65"/>
        <w:gridCol w:w="1263"/>
        <w:gridCol w:w="1187"/>
        <w:gridCol w:w="2545"/>
      </w:tblGrid>
      <w:tr w:rsidR="002D472A" w:rsidRPr="002D472A">
        <w:tblPrEx>
          <w:tblCellMar>
            <w:top w:w="0" w:type="dxa"/>
            <w:bottom w:w="0" w:type="dxa"/>
          </w:tblCellMar>
        </w:tblPrEx>
        <w:tc>
          <w:tcPr>
            <w:tcW w:w="6800" w:type="dxa"/>
            <w:gridSpan w:val="3"/>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843F62" w:rsidRPr="002D472A" w:rsidRDefault="00000000">
            <w:pPr>
              <w:rPr>
                <w:color w:val="000000" w:themeColor="text1"/>
              </w:rPr>
            </w:pPr>
            <w:r w:rsidRPr="002D472A">
              <w:rPr>
                <w:b/>
                <w:bCs/>
                <w:color w:val="000000" w:themeColor="text1"/>
                <w:sz w:val="20"/>
                <w:szCs w:val="20"/>
              </w:rPr>
              <w:t>Activity requested</w:t>
            </w:r>
          </w:p>
        </w:tc>
        <w:tc>
          <w:tcPr>
            <w:tcW w:w="256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843F62" w:rsidRPr="002D472A" w:rsidRDefault="00000000">
            <w:pPr>
              <w:rPr>
                <w:color w:val="000000" w:themeColor="text1"/>
              </w:rPr>
            </w:pPr>
            <w:r w:rsidRPr="002D472A">
              <w:rPr>
                <w:b/>
                <w:bCs/>
                <w:color w:val="000000" w:themeColor="text1"/>
                <w:sz w:val="20"/>
                <w:szCs w:val="20"/>
              </w:rPr>
              <w:t>Select</w:t>
            </w:r>
          </w:p>
        </w:tc>
      </w:tr>
      <w:tr w:rsidR="002D472A" w:rsidRPr="002D472A">
        <w:tblPrEx>
          <w:tblCellMar>
            <w:top w:w="0" w:type="dxa"/>
            <w:bottom w:w="0" w:type="dxa"/>
          </w:tblCellMar>
        </w:tblPrEx>
        <w:tc>
          <w:tcPr>
            <w:tcW w:w="6800" w:type="dxa"/>
            <w:gridSpan w:val="3"/>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Validation of project descriptions (including financial additionality assessment)</w:t>
            </w:r>
          </w:p>
        </w:tc>
        <w:tc>
          <w:tcPr>
            <w:tcW w:w="25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[Yes/No]</w:t>
            </w:r>
          </w:p>
        </w:tc>
      </w:tr>
      <w:tr w:rsidR="002D472A" w:rsidRPr="002D472A">
        <w:tblPrEx>
          <w:tblCellMar>
            <w:top w:w="0" w:type="dxa"/>
            <w:bottom w:w="0" w:type="dxa"/>
          </w:tblCellMar>
        </w:tblPrEx>
        <w:tc>
          <w:tcPr>
            <w:tcW w:w="6800" w:type="dxa"/>
            <w:gridSpan w:val="3"/>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Verification of monitoring reports</w:t>
            </w:r>
          </w:p>
        </w:tc>
        <w:tc>
          <w:tcPr>
            <w:tcW w:w="25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[Yes/No]</w:t>
            </w:r>
          </w:p>
        </w:tc>
      </w:tr>
      <w:tr w:rsidR="002D472A" w:rsidRPr="002D472A">
        <w:tblPrEx>
          <w:tblCellMar>
            <w:top w:w="0" w:type="dxa"/>
            <w:bottom w:w="0" w:type="dxa"/>
          </w:tblCellMar>
        </w:tblPrEx>
        <w:tc>
          <w:tcPr>
            <w:tcW w:w="6800" w:type="dxa"/>
            <w:gridSpan w:val="3"/>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Joint validation and first verification engagements</w:t>
            </w:r>
          </w:p>
        </w:tc>
        <w:tc>
          <w:tcPr>
            <w:tcW w:w="25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[Yes/No]</w:t>
            </w:r>
          </w:p>
        </w:tc>
      </w:tr>
      <w:tr w:rsidR="002D472A" w:rsidRPr="002D472A">
        <w:tblPrEx>
          <w:tblCellMar>
            <w:top w:w="0" w:type="dxa"/>
            <w:bottom w:w="0" w:type="dxa"/>
          </w:tblCellMar>
        </w:tblPrEx>
        <w:tc>
          <w:tcPr>
            <w:tcW w:w="44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843F62" w:rsidRPr="002D472A" w:rsidRDefault="00000000">
            <w:pPr>
              <w:rPr>
                <w:color w:val="000000" w:themeColor="text1"/>
              </w:rPr>
            </w:pPr>
            <w:r w:rsidRPr="002D472A">
              <w:rPr>
                <w:b/>
                <w:bCs/>
                <w:color w:val="000000" w:themeColor="text1"/>
                <w:sz w:val="20"/>
                <w:szCs w:val="20"/>
              </w:rPr>
              <w:t>Sectoral scope</w:t>
            </w:r>
          </w:p>
        </w:tc>
        <w:tc>
          <w:tcPr>
            <w:tcW w:w="12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843F62" w:rsidRPr="002D472A" w:rsidRDefault="00000000">
            <w:pPr>
              <w:rPr>
                <w:color w:val="000000" w:themeColor="text1"/>
              </w:rPr>
            </w:pPr>
            <w:r w:rsidRPr="002D472A">
              <w:rPr>
                <w:b/>
                <w:bCs/>
                <w:color w:val="000000" w:themeColor="text1"/>
                <w:sz w:val="20"/>
                <w:szCs w:val="20"/>
              </w:rPr>
              <w:t>Requested</w:t>
            </w:r>
          </w:p>
        </w:tc>
        <w:tc>
          <w:tcPr>
            <w:tcW w:w="3760" w:type="dxa"/>
            <w:gridSpan w:val="2"/>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843F62" w:rsidRPr="002D472A" w:rsidRDefault="00000000">
            <w:pPr>
              <w:rPr>
                <w:color w:val="000000" w:themeColor="text1"/>
              </w:rPr>
            </w:pPr>
            <w:r w:rsidRPr="002D472A">
              <w:rPr>
                <w:b/>
                <w:bCs/>
                <w:color w:val="000000" w:themeColor="text1"/>
                <w:sz w:val="20"/>
                <w:szCs w:val="20"/>
              </w:rPr>
              <w:t>Basis of competence (summary; detail in Part D)</w:t>
            </w:r>
          </w:p>
        </w:tc>
      </w:tr>
      <w:tr w:rsidR="002D472A" w:rsidRPr="002D472A">
        <w:tblPrEx>
          <w:tblCellMar>
            <w:top w:w="0" w:type="dxa"/>
            <w:bottom w:w="0" w:type="dxa"/>
          </w:tblCellMar>
        </w:tblPrEx>
        <w:tc>
          <w:tcPr>
            <w:tcW w:w="44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Renewable energy (solar, wind, hydro, storage, green hydrogen)</w:t>
            </w:r>
          </w:p>
        </w:tc>
        <w:tc>
          <w:tcPr>
            <w:tcW w:w="12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 ]</w:t>
            </w:r>
          </w:p>
        </w:tc>
        <w:tc>
          <w:tcPr>
            <w:tcW w:w="3760" w:type="dxa"/>
            <w:gridSpan w:val="2"/>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r>
      <w:tr w:rsidR="002D472A" w:rsidRPr="002D472A">
        <w:tblPrEx>
          <w:tblCellMar>
            <w:top w:w="0" w:type="dxa"/>
            <w:bottom w:w="0" w:type="dxa"/>
          </w:tblCellMar>
        </w:tblPrEx>
        <w:tc>
          <w:tcPr>
            <w:tcW w:w="44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Energy efficiency and waste heat recovery</w:t>
            </w:r>
          </w:p>
        </w:tc>
        <w:tc>
          <w:tcPr>
            <w:tcW w:w="12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 ]</w:t>
            </w:r>
          </w:p>
        </w:tc>
        <w:tc>
          <w:tcPr>
            <w:tcW w:w="3760" w:type="dxa"/>
            <w:gridSpan w:val="2"/>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r>
      <w:tr w:rsidR="002D472A" w:rsidRPr="002D472A">
        <w:tblPrEx>
          <w:tblCellMar>
            <w:top w:w="0" w:type="dxa"/>
            <w:bottom w:w="0" w:type="dxa"/>
          </w:tblCellMar>
        </w:tblPrEx>
        <w:tc>
          <w:tcPr>
            <w:tcW w:w="44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Methane management (capture, biogas, landfill gas, waste)</w:t>
            </w:r>
          </w:p>
        </w:tc>
        <w:tc>
          <w:tcPr>
            <w:tcW w:w="12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 ]</w:t>
            </w:r>
          </w:p>
        </w:tc>
        <w:tc>
          <w:tcPr>
            <w:tcW w:w="3760" w:type="dxa"/>
            <w:gridSpan w:val="2"/>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r>
      <w:tr w:rsidR="002D472A" w:rsidRPr="002D472A">
        <w:tblPrEx>
          <w:tblCellMar>
            <w:top w:w="0" w:type="dxa"/>
            <w:bottom w:w="0" w:type="dxa"/>
          </w:tblCellMar>
        </w:tblPrEx>
        <w:tc>
          <w:tcPr>
            <w:tcW w:w="44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Nature-based solutions (afforestation, reforestation, blue carbon, soil carbon, agriculture)</w:t>
            </w:r>
          </w:p>
        </w:tc>
        <w:tc>
          <w:tcPr>
            <w:tcW w:w="12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 ]</w:t>
            </w:r>
          </w:p>
        </w:tc>
        <w:tc>
          <w:tcPr>
            <w:tcW w:w="3760" w:type="dxa"/>
            <w:gridSpan w:val="2"/>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r>
      <w:tr w:rsidR="002D472A" w:rsidRPr="002D472A">
        <w:tblPrEx>
          <w:tblCellMar>
            <w:top w:w="0" w:type="dxa"/>
            <w:bottom w:w="0" w:type="dxa"/>
          </w:tblCellMar>
        </w:tblPrEx>
        <w:tc>
          <w:tcPr>
            <w:tcW w:w="44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Engineered removals and storage (biochar, DAC, CCUS)</w:t>
            </w:r>
          </w:p>
        </w:tc>
        <w:tc>
          <w:tcPr>
            <w:tcW w:w="12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 ]</w:t>
            </w:r>
          </w:p>
        </w:tc>
        <w:tc>
          <w:tcPr>
            <w:tcW w:w="3760" w:type="dxa"/>
            <w:gridSpan w:val="2"/>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r>
      <w:tr w:rsidR="002D472A" w:rsidRPr="002D472A">
        <w:tblPrEx>
          <w:tblCellMar>
            <w:top w:w="0" w:type="dxa"/>
            <w:bottom w:w="0" w:type="dxa"/>
          </w:tblCellMar>
        </w:tblPrEx>
        <w:tc>
          <w:tcPr>
            <w:tcW w:w="44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Transport (e-mobility, shipping)</w:t>
            </w:r>
          </w:p>
        </w:tc>
        <w:tc>
          <w:tcPr>
            <w:tcW w:w="12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 ]</w:t>
            </w:r>
          </w:p>
        </w:tc>
        <w:tc>
          <w:tcPr>
            <w:tcW w:w="3760" w:type="dxa"/>
            <w:gridSpan w:val="2"/>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r>
      <w:tr w:rsidR="002D472A" w:rsidRPr="002D472A">
        <w:tblPrEx>
          <w:tblCellMar>
            <w:top w:w="0" w:type="dxa"/>
            <w:bottom w:w="0" w:type="dxa"/>
          </w:tblCellMar>
        </w:tblPrEx>
        <w:tc>
          <w:tcPr>
            <w:tcW w:w="44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Buildings and cookstoves</w:t>
            </w:r>
          </w:p>
        </w:tc>
        <w:tc>
          <w:tcPr>
            <w:tcW w:w="12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 ]</w:t>
            </w:r>
          </w:p>
        </w:tc>
        <w:tc>
          <w:tcPr>
            <w:tcW w:w="3760" w:type="dxa"/>
            <w:gridSpan w:val="2"/>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r>
      <w:tr w:rsidR="002D472A" w:rsidRPr="002D472A">
        <w:tblPrEx>
          <w:tblCellMar>
            <w:top w:w="0" w:type="dxa"/>
            <w:bottom w:w="0" w:type="dxa"/>
          </w:tblCellMar>
        </w:tblPrEx>
        <w:tc>
          <w:tcPr>
            <w:tcW w:w="44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Other emerging technologies (specify)</w:t>
            </w:r>
          </w:p>
        </w:tc>
        <w:tc>
          <w:tcPr>
            <w:tcW w:w="12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 ]</w:t>
            </w:r>
          </w:p>
        </w:tc>
        <w:tc>
          <w:tcPr>
            <w:tcW w:w="3760" w:type="dxa"/>
            <w:gridSpan w:val="2"/>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r>
    </w:tbl>
    <w:p w:rsidR="00843F62" w:rsidRPr="002D472A" w:rsidRDefault="00000000">
      <w:pPr>
        <w:spacing w:after="160"/>
        <w:jc w:val="both"/>
        <w:rPr>
          <w:color w:val="000000" w:themeColor="text1"/>
        </w:rPr>
      </w:pPr>
      <w:r w:rsidRPr="002D472A">
        <w:rPr>
          <w:b/>
          <w:bCs/>
          <w:color w:val="000000" w:themeColor="text1"/>
        </w:rPr>
        <w:t xml:space="preserve">C.1 </w:t>
      </w:r>
      <w:r w:rsidRPr="002D472A">
        <w:rPr>
          <w:color w:val="000000" w:themeColor="text1"/>
        </w:rPr>
        <w:t>State the countries/regions in which the applicant intends to conduct CERT engagements and the languages in which it can operate.</w:t>
      </w:r>
    </w:p>
    <w:p w:rsidR="00843F62" w:rsidRPr="002D472A" w:rsidRDefault="00000000">
      <w:pPr>
        <w:spacing w:after="200"/>
        <w:rPr>
          <w:color w:val="000000" w:themeColor="text1"/>
        </w:rPr>
      </w:pPr>
      <w:r w:rsidRPr="002D472A">
        <w:rPr>
          <w:color w:val="000000" w:themeColor="text1"/>
        </w:rPr>
        <w:t>[Response]</w:t>
      </w:r>
    </w:p>
    <w:p w:rsidR="00843F62" w:rsidRPr="002D472A" w:rsidRDefault="00000000">
      <w:pPr>
        <w:pStyle w:val="Heading1"/>
        <w:pageBreakBefore/>
        <w:rPr>
          <w:color w:val="000000" w:themeColor="text1"/>
        </w:rPr>
      </w:pPr>
      <w:r w:rsidRPr="002D472A">
        <w:rPr>
          <w:color w:val="000000" w:themeColor="text1"/>
        </w:rPr>
        <w:lastRenderedPageBreak/>
        <w:t>Part D – Personnel and Competence</w:t>
      </w:r>
    </w:p>
    <w:p w:rsidR="00843F62" w:rsidRPr="002D472A" w:rsidRDefault="00000000">
      <w:pPr>
        <w:spacing w:after="160"/>
        <w:jc w:val="both"/>
        <w:rPr>
          <w:color w:val="000000" w:themeColor="text1"/>
        </w:rPr>
      </w:pPr>
      <w:r w:rsidRPr="002D472A">
        <w:rPr>
          <w:b/>
          <w:bCs/>
          <w:color w:val="000000" w:themeColor="text1"/>
        </w:rPr>
        <w:t xml:space="preserve">D.1 </w:t>
      </w:r>
      <w:r w:rsidRPr="002D472A">
        <w:rPr>
          <w:color w:val="000000" w:themeColor="text1"/>
        </w:rPr>
        <w:t>Describe the competence management system (per ISO 14066): how competence criteria are defined per role and sector, how competence is evaluated, maintained and recorded, and how teams are composed for engagements.</w:t>
      </w:r>
    </w:p>
    <w:p w:rsidR="00843F62" w:rsidRPr="002D472A" w:rsidRDefault="00000000">
      <w:pPr>
        <w:spacing w:after="200"/>
        <w:rPr>
          <w:color w:val="000000" w:themeColor="text1"/>
        </w:rPr>
      </w:pPr>
      <w:r w:rsidRPr="002D472A">
        <w:rPr>
          <w:color w:val="000000" w:themeColor="text1"/>
        </w:rPr>
        <w:t>[Response]</w:t>
      </w:r>
    </w:p>
    <w:p w:rsidR="00843F62" w:rsidRPr="002D472A" w:rsidRDefault="00000000">
      <w:pPr>
        <w:spacing w:after="160"/>
        <w:jc w:val="both"/>
        <w:rPr>
          <w:color w:val="000000" w:themeColor="text1"/>
        </w:rPr>
      </w:pPr>
      <w:r w:rsidRPr="002D472A">
        <w:rPr>
          <w:b/>
          <w:bCs/>
          <w:color w:val="000000" w:themeColor="text1"/>
        </w:rPr>
        <w:t xml:space="preserve">D.2 </w:t>
      </w:r>
      <w:r w:rsidRPr="002D472A">
        <w:rPr>
          <w:color w:val="000000" w:themeColor="text1"/>
        </w:rPr>
        <w:t>Fill out the personnel table for all lead validators/verifiers, validators/verifiers, technical experts and independent technical reviewers proposed for CERT work. Attach CVs as Annex 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60"/>
        <w:gridCol w:w="1209"/>
        <w:gridCol w:w="2230"/>
        <w:gridCol w:w="1350"/>
        <w:gridCol w:w="1370"/>
        <w:gridCol w:w="1741"/>
      </w:tblGrid>
      <w:tr w:rsidR="002D472A" w:rsidRPr="002D472A">
        <w:tblPrEx>
          <w:tblCellMar>
            <w:top w:w="0" w:type="dxa"/>
            <w:bottom w:w="0" w:type="dxa"/>
          </w:tblCellMar>
        </w:tblPrEx>
        <w:tc>
          <w:tcPr>
            <w:tcW w:w="17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843F62" w:rsidRPr="002D472A" w:rsidRDefault="00000000">
            <w:pPr>
              <w:rPr>
                <w:color w:val="000000" w:themeColor="text1"/>
              </w:rPr>
            </w:pPr>
            <w:r w:rsidRPr="002D472A">
              <w:rPr>
                <w:b/>
                <w:bCs/>
                <w:color w:val="000000" w:themeColor="text1"/>
                <w:sz w:val="20"/>
                <w:szCs w:val="20"/>
              </w:rPr>
              <w:t>Name</w:t>
            </w:r>
          </w:p>
        </w:tc>
        <w:tc>
          <w:tcPr>
            <w:tcW w:w="14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843F62" w:rsidRPr="002D472A" w:rsidRDefault="00000000">
            <w:pPr>
              <w:rPr>
                <w:color w:val="000000" w:themeColor="text1"/>
              </w:rPr>
            </w:pPr>
            <w:r w:rsidRPr="002D472A">
              <w:rPr>
                <w:b/>
                <w:bCs/>
                <w:color w:val="000000" w:themeColor="text1"/>
                <w:sz w:val="20"/>
                <w:szCs w:val="20"/>
              </w:rPr>
              <w:t>Role</w:t>
            </w:r>
          </w:p>
        </w:tc>
        <w:tc>
          <w:tcPr>
            <w:tcW w:w="15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843F62" w:rsidRPr="002D472A" w:rsidRDefault="00000000">
            <w:pPr>
              <w:rPr>
                <w:color w:val="000000" w:themeColor="text1"/>
              </w:rPr>
            </w:pPr>
            <w:r w:rsidRPr="002D472A">
              <w:rPr>
                <w:b/>
                <w:bCs/>
                <w:color w:val="000000" w:themeColor="text1"/>
                <w:sz w:val="20"/>
                <w:szCs w:val="20"/>
              </w:rPr>
              <w:t>Employment status</w:t>
            </w:r>
          </w:p>
        </w:tc>
        <w:tc>
          <w:tcPr>
            <w:tcW w:w="15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843F62" w:rsidRPr="002D472A" w:rsidRDefault="00000000">
            <w:pPr>
              <w:rPr>
                <w:color w:val="000000" w:themeColor="text1"/>
              </w:rPr>
            </w:pPr>
            <w:r w:rsidRPr="002D472A">
              <w:rPr>
                <w:b/>
                <w:bCs/>
                <w:color w:val="000000" w:themeColor="text1"/>
                <w:sz w:val="20"/>
                <w:szCs w:val="20"/>
              </w:rPr>
              <w:t>Sector scopes</w:t>
            </w:r>
          </w:p>
        </w:tc>
        <w:tc>
          <w:tcPr>
            <w:tcW w:w="14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843F62" w:rsidRPr="002D472A" w:rsidRDefault="00000000">
            <w:pPr>
              <w:rPr>
                <w:color w:val="000000" w:themeColor="text1"/>
              </w:rPr>
            </w:pPr>
            <w:r w:rsidRPr="002D472A">
              <w:rPr>
                <w:b/>
                <w:bCs/>
                <w:color w:val="000000" w:themeColor="text1"/>
                <w:sz w:val="20"/>
                <w:szCs w:val="20"/>
              </w:rPr>
              <w:t>Years GHG experience</w:t>
            </w:r>
          </w:p>
        </w:tc>
        <w:tc>
          <w:tcPr>
            <w:tcW w:w="186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843F62" w:rsidRPr="002D472A" w:rsidRDefault="00000000">
            <w:pPr>
              <w:rPr>
                <w:color w:val="000000" w:themeColor="text1"/>
              </w:rPr>
            </w:pPr>
            <w:r w:rsidRPr="002D472A">
              <w:rPr>
                <w:b/>
                <w:bCs/>
                <w:color w:val="000000" w:themeColor="text1"/>
                <w:sz w:val="20"/>
                <w:szCs w:val="20"/>
              </w:rPr>
              <w:t>Financial analysis competence (for validation scope)</w:t>
            </w:r>
          </w:p>
        </w:tc>
      </w:tr>
      <w:tr w:rsidR="002D472A" w:rsidRPr="002D472A">
        <w:tblPrEx>
          <w:tblCellMar>
            <w:top w:w="0" w:type="dxa"/>
            <w:bottom w:w="0" w:type="dxa"/>
          </w:tblCellMar>
        </w:tblPrEx>
        <w:tc>
          <w:tcPr>
            <w:tcW w:w="17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c>
          <w:tcPr>
            <w:tcW w:w="14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c>
          <w:tcPr>
            <w:tcW w:w="15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[Employee/Contractor]</w:t>
            </w:r>
          </w:p>
        </w:tc>
        <w:tc>
          <w:tcPr>
            <w:tcW w:w="15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c>
          <w:tcPr>
            <w:tcW w:w="14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c>
          <w:tcPr>
            <w:tcW w:w="18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[Yes/No — basis]</w:t>
            </w:r>
          </w:p>
        </w:tc>
      </w:tr>
    </w:tbl>
    <w:p w:rsidR="00843F62" w:rsidRPr="002D472A" w:rsidRDefault="00000000">
      <w:pPr>
        <w:spacing w:after="160"/>
        <w:jc w:val="both"/>
        <w:rPr>
          <w:color w:val="000000" w:themeColor="text1"/>
        </w:rPr>
      </w:pPr>
      <w:r w:rsidRPr="002D472A">
        <w:rPr>
          <w:b/>
          <w:bCs/>
          <w:color w:val="000000" w:themeColor="text1"/>
        </w:rPr>
        <w:t xml:space="preserve">D.3 </w:t>
      </w:r>
      <w:r w:rsidRPr="002D472A">
        <w:rPr>
          <w:color w:val="000000" w:themeColor="text1"/>
        </w:rPr>
        <w:t>Financial additionality competence. CERT validation includes reproducing and assessing investment analyses (Rulebook 5.1–5.2; CERT-TMP-005 §3.4). Describe the applicant’s competence in financial and investment analysis (qualifications such as CA/CFA/CPA or equivalent experience, and training), and name the personnel who will perform this assessment.</w:t>
      </w:r>
    </w:p>
    <w:p w:rsidR="00843F62" w:rsidRPr="002D472A" w:rsidRDefault="00000000">
      <w:pPr>
        <w:spacing w:after="200"/>
        <w:rPr>
          <w:color w:val="000000" w:themeColor="text1"/>
        </w:rPr>
      </w:pPr>
      <w:r w:rsidRPr="002D472A">
        <w:rPr>
          <w:color w:val="000000" w:themeColor="text1"/>
        </w:rPr>
        <w:t>[Response]</w:t>
      </w:r>
    </w:p>
    <w:p w:rsidR="00843F62" w:rsidRPr="002D472A" w:rsidRDefault="00000000">
      <w:pPr>
        <w:spacing w:after="160"/>
        <w:jc w:val="both"/>
        <w:rPr>
          <w:color w:val="000000" w:themeColor="text1"/>
        </w:rPr>
      </w:pPr>
      <w:r w:rsidRPr="002D472A">
        <w:rPr>
          <w:b/>
          <w:bCs/>
          <w:color w:val="000000" w:themeColor="text1"/>
        </w:rPr>
        <w:t xml:space="preserve">D.4 </w:t>
      </w:r>
      <w:r w:rsidRPr="002D472A">
        <w:rPr>
          <w:color w:val="000000" w:themeColor="text1"/>
        </w:rPr>
        <w:t>Describe the policy on use of subcontractors and how subcontracted work remains under the applicant’s ISO/IEC 17029 accreditation, control and liability.</w:t>
      </w:r>
    </w:p>
    <w:p w:rsidR="00843F62" w:rsidRPr="002D472A" w:rsidRDefault="00000000">
      <w:pPr>
        <w:spacing w:after="200"/>
        <w:rPr>
          <w:color w:val="000000" w:themeColor="text1"/>
        </w:rPr>
      </w:pPr>
      <w:r w:rsidRPr="002D472A">
        <w:rPr>
          <w:color w:val="000000" w:themeColor="text1"/>
        </w:rPr>
        <w:t>[Response]</w:t>
      </w:r>
    </w:p>
    <w:p w:rsidR="00843F62" w:rsidRPr="002D472A" w:rsidRDefault="00000000">
      <w:pPr>
        <w:pStyle w:val="Heading1"/>
        <w:pageBreakBefore/>
        <w:rPr>
          <w:color w:val="000000" w:themeColor="text1"/>
        </w:rPr>
      </w:pPr>
      <w:r w:rsidRPr="002D472A">
        <w:rPr>
          <w:color w:val="000000" w:themeColor="text1"/>
        </w:rPr>
        <w:lastRenderedPageBreak/>
        <w:t>Part E – Impartiality and Conflicts of Interest</w:t>
      </w:r>
    </w:p>
    <w:p w:rsidR="00843F62" w:rsidRPr="002D472A" w:rsidRDefault="00000000">
      <w:pPr>
        <w:spacing w:after="160"/>
        <w:jc w:val="both"/>
        <w:rPr>
          <w:color w:val="000000" w:themeColor="text1"/>
        </w:rPr>
      </w:pPr>
      <w:r w:rsidRPr="002D472A">
        <w:rPr>
          <w:b/>
          <w:bCs/>
          <w:color w:val="000000" w:themeColor="text1"/>
        </w:rPr>
        <w:t xml:space="preserve">E.1 </w:t>
      </w:r>
      <w:r w:rsidRPr="002D472A">
        <w:rPr>
          <w:color w:val="000000" w:themeColor="text1"/>
        </w:rPr>
        <w:t>Describe the impartiality mechanism required by ISO/IEC 17029 (committee or equivalent), including composition and reporting.</w:t>
      </w:r>
    </w:p>
    <w:p w:rsidR="00843F62" w:rsidRPr="002D472A" w:rsidRDefault="00000000">
      <w:pPr>
        <w:spacing w:after="200"/>
        <w:rPr>
          <w:color w:val="000000" w:themeColor="text1"/>
        </w:rPr>
      </w:pPr>
      <w:r w:rsidRPr="002D472A">
        <w:rPr>
          <w:color w:val="000000" w:themeColor="text1"/>
        </w:rPr>
        <w:t>[Response]</w:t>
      </w:r>
    </w:p>
    <w:p w:rsidR="00843F62" w:rsidRPr="002D472A" w:rsidRDefault="00000000">
      <w:pPr>
        <w:spacing w:after="160"/>
        <w:jc w:val="both"/>
        <w:rPr>
          <w:color w:val="000000" w:themeColor="text1"/>
        </w:rPr>
      </w:pPr>
      <w:r w:rsidRPr="002D472A">
        <w:rPr>
          <w:b/>
          <w:bCs/>
          <w:color w:val="000000" w:themeColor="text1"/>
        </w:rPr>
        <w:t xml:space="preserve">E.2 </w:t>
      </w:r>
      <w:r w:rsidRPr="002D472A">
        <w:rPr>
          <w:color w:val="000000" w:themeColor="text1"/>
        </w:rPr>
        <w:t>List all related entities (group companies, affiliates) and their activities. State whether any related entity develops carbon projects, trades carbon credits, or provides consultancy relating to GHG projects, and how the resulting threats are eliminated or safeguarded.</w:t>
      </w:r>
    </w:p>
    <w:p w:rsidR="00843F62" w:rsidRPr="002D472A" w:rsidRDefault="00000000">
      <w:pPr>
        <w:spacing w:after="200"/>
        <w:rPr>
          <w:color w:val="000000" w:themeColor="text1"/>
        </w:rPr>
      </w:pPr>
      <w:r w:rsidRPr="002D472A">
        <w:rPr>
          <w:color w:val="000000" w:themeColor="text1"/>
        </w:rPr>
        <w:t>[Response]</w:t>
      </w:r>
    </w:p>
    <w:p w:rsidR="00843F62" w:rsidRPr="002D472A" w:rsidRDefault="00000000">
      <w:pPr>
        <w:spacing w:after="160"/>
        <w:jc w:val="both"/>
        <w:rPr>
          <w:color w:val="000000" w:themeColor="text1"/>
        </w:rPr>
      </w:pPr>
      <w:r w:rsidRPr="002D472A">
        <w:rPr>
          <w:b/>
          <w:bCs/>
          <w:color w:val="000000" w:themeColor="text1"/>
        </w:rPr>
        <w:t xml:space="preserve">E.3 </w:t>
      </w:r>
      <w:r w:rsidRPr="002D472A">
        <w:rPr>
          <w:color w:val="000000" w:themeColor="text1"/>
        </w:rPr>
        <w:t>Confirm the applicant maintains, and attach, a conflict of interest policy covering: prohibition on validating or verifying projects the applicant or a related entity helped design or consult on; prohibition on contingency fees linked to positive opinions or issuance volumes; personnel rules on holding carbon credits or interests in project proponents; and compliance with CERT rotation limits (Rulebook 6.2).</w:t>
      </w:r>
    </w:p>
    <w:p w:rsidR="00843F62" w:rsidRPr="002D472A" w:rsidRDefault="00000000">
      <w:pPr>
        <w:spacing w:after="200"/>
        <w:rPr>
          <w:color w:val="000000" w:themeColor="text1"/>
        </w:rPr>
      </w:pPr>
      <w:r w:rsidRPr="002D472A">
        <w:rPr>
          <w:color w:val="000000" w:themeColor="text1"/>
        </w:rPr>
        <w:t>[Response]</w:t>
      </w:r>
    </w:p>
    <w:p w:rsidR="00843F62" w:rsidRPr="002D472A" w:rsidRDefault="00000000">
      <w:pPr>
        <w:spacing w:after="160"/>
        <w:jc w:val="both"/>
        <w:rPr>
          <w:color w:val="000000" w:themeColor="text1"/>
        </w:rPr>
      </w:pPr>
      <w:r w:rsidRPr="002D472A">
        <w:rPr>
          <w:b/>
          <w:bCs/>
          <w:color w:val="000000" w:themeColor="text1"/>
        </w:rPr>
        <w:t xml:space="preserve">E.4 </w:t>
      </w:r>
      <w:r w:rsidRPr="002D472A">
        <w:rPr>
          <w:color w:val="000000" w:themeColor="text1"/>
        </w:rPr>
        <w:t>Disclose any existing relationships with project proponents, aggregators or intermediaries active or expected to be active under CERT, and how these will be managed.</w:t>
      </w:r>
    </w:p>
    <w:p w:rsidR="00843F62" w:rsidRPr="002D472A" w:rsidRDefault="00000000">
      <w:pPr>
        <w:spacing w:after="200"/>
        <w:rPr>
          <w:color w:val="000000" w:themeColor="text1"/>
        </w:rPr>
      </w:pPr>
      <w:r w:rsidRPr="002D472A">
        <w:rPr>
          <w:color w:val="000000" w:themeColor="text1"/>
        </w:rPr>
        <w:t>[Response]</w:t>
      </w:r>
    </w:p>
    <w:p w:rsidR="00843F62" w:rsidRPr="002D472A" w:rsidRDefault="00000000">
      <w:pPr>
        <w:pStyle w:val="Heading1"/>
        <w:pageBreakBefore/>
        <w:rPr>
          <w:color w:val="000000" w:themeColor="text1"/>
        </w:rPr>
      </w:pPr>
      <w:r w:rsidRPr="002D472A">
        <w:rPr>
          <w:color w:val="000000" w:themeColor="text1"/>
        </w:rPr>
        <w:lastRenderedPageBreak/>
        <w:t>Part F – Quality Management, Appeals and Records</w:t>
      </w:r>
    </w:p>
    <w:p w:rsidR="00843F62" w:rsidRPr="002D472A" w:rsidRDefault="00000000">
      <w:pPr>
        <w:spacing w:after="160"/>
        <w:jc w:val="both"/>
        <w:rPr>
          <w:color w:val="000000" w:themeColor="text1"/>
        </w:rPr>
      </w:pPr>
      <w:r w:rsidRPr="002D472A">
        <w:rPr>
          <w:b/>
          <w:bCs/>
          <w:color w:val="000000" w:themeColor="text1"/>
        </w:rPr>
        <w:t xml:space="preserve">F.1 </w:t>
      </w:r>
      <w:r w:rsidRPr="002D472A">
        <w:rPr>
          <w:color w:val="000000" w:themeColor="text1"/>
        </w:rPr>
        <w:t>Describe the documented engagement procedures (planning, risk assessment, sampling, evidence, technical review, opinion issuance) and how they implement ISO 14064-3.</w:t>
      </w:r>
    </w:p>
    <w:p w:rsidR="00843F62" w:rsidRPr="002D472A" w:rsidRDefault="00000000">
      <w:pPr>
        <w:spacing w:after="200"/>
        <w:rPr>
          <w:color w:val="000000" w:themeColor="text1"/>
        </w:rPr>
      </w:pPr>
      <w:r w:rsidRPr="002D472A">
        <w:rPr>
          <w:color w:val="000000" w:themeColor="text1"/>
        </w:rPr>
        <w:t>[Response]</w:t>
      </w:r>
    </w:p>
    <w:p w:rsidR="00843F62" w:rsidRPr="002D472A" w:rsidRDefault="00000000">
      <w:pPr>
        <w:spacing w:after="160"/>
        <w:jc w:val="both"/>
        <w:rPr>
          <w:color w:val="000000" w:themeColor="text1"/>
        </w:rPr>
      </w:pPr>
      <w:r w:rsidRPr="002D472A">
        <w:rPr>
          <w:b/>
          <w:bCs/>
          <w:color w:val="000000" w:themeColor="text1"/>
        </w:rPr>
        <w:t xml:space="preserve">F.2 </w:t>
      </w:r>
      <w:r w:rsidRPr="002D472A">
        <w:rPr>
          <w:color w:val="000000" w:themeColor="text1"/>
        </w:rPr>
        <w:t>Describe internal audit and management review arrangements, and the complaints and appeals process available to clients and third parties.</w:t>
      </w:r>
    </w:p>
    <w:p w:rsidR="00843F62" w:rsidRPr="002D472A" w:rsidRDefault="00000000">
      <w:pPr>
        <w:spacing w:after="200"/>
        <w:rPr>
          <w:color w:val="000000" w:themeColor="text1"/>
        </w:rPr>
      </w:pPr>
      <w:r w:rsidRPr="002D472A">
        <w:rPr>
          <w:color w:val="000000" w:themeColor="text1"/>
        </w:rPr>
        <w:t>[Response]</w:t>
      </w:r>
    </w:p>
    <w:p w:rsidR="00843F62" w:rsidRPr="002D472A" w:rsidRDefault="00000000">
      <w:pPr>
        <w:spacing w:after="160"/>
        <w:jc w:val="both"/>
        <w:rPr>
          <w:color w:val="000000" w:themeColor="text1"/>
        </w:rPr>
      </w:pPr>
      <w:r w:rsidRPr="002D472A">
        <w:rPr>
          <w:b/>
          <w:bCs/>
          <w:color w:val="000000" w:themeColor="text1"/>
        </w:rPr>
        <w:t xml:space="preserve">F.3 </w:t>
      </w:r>
      <w:r w:rsidRPr="002D472A">
        <w:rPr>
          <w:color w:val="000000" w:themeColor="text1"/>
        </w:rPr>
        <w:t>Confirm record retention of at least the project crediting period plus permanence obligation period plus two years for CERT engagements, and describe information security arrangements for engagement records (encryption, access control, breach notification).</w:t>
      </w:r>
    </w:p>
    <w:p w:rsidR="00843F62" w:rsidRPr="002D472A" w:rsidRDefault="00000000">
      <w:pPr>
        <w:spacing w:after="200"/>
        <w:rPr>
          <w:color w:val="000000" w:themeColor="text1"/>
        </w:rPr>
      </w:pPr>
      <w:r w:rsidRPr="002D472A">
        <w:rPr>
          <w:color w:val="000000" w:themeColor="text1"/>
        </w:rPr>
        <w:t>[Response]</w:t>
      </w:r>
    </w:p>
    <w:p w:rsidR="00843F62" w:rsidRPr="002D472A" w:rsidRDefault="00000000">
      <w:pPr>
        <w:pStyle w:val="Heading1"/>
        <w:pageBreakBefore/>
        <w:rPr>
          <w:color w:val="000000" w:themeColor="text1"/>
        </w:rPr>
      </w:pPr>
      <w:r w:rsidRPr="002D472A">
        <w:rPr>
          <w:color w:val="000000" w:themeColor="text1"/>
        </w:rPr>
        <w:lastRenderedPageBreak/>
        <w:t>Part G – Financial Standing and Insurance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0"/>
        <w:gridCol w:w="3960"/>
      </w:tblGrid>
      <w:tr w:rsidR="002D472A" w:rsidRPr="002D472A">
        <w:tblPrEx>
          <w:tblCellMar>
            <w:top w:w="0" w:type="dxa"/>
            <w:bottom w:w="0" w:type="dxa"/>
          </w:tblCellMar>
        </w:tblPrEx>
        <w:tc>
          <w:tcPr>
            <w:tcW w:w="54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843F62" w:rsidRPr="002D472A" w:rsidRDefault="00000000">
            <w:pPr>
              <w:rPr>
                <w:color w:val="000000" w:themeColor="text1"/>
              </w:rPr>
            </w:pPr>
            <w:r w:rsidRPr="002D472A">
              <w:rPr>
                <w:b/>
                <w:bCs/>
                <w:color w:val="000000" w:themeColor="text1"/>
                <w:sz w:val="20"/>
                <w:szCs w:val="20"/>
              </w:rPr>
              <w:t>Field</w:t>
            </w:r>
          </w:p>
        </w:tc>
        <w:tc>
          <w:tcPr>
            <w:tcW w:w="396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843F62" w:rsidRPr="002D472A" w:rsidRDefault="00000000">
            <w:pPr>
              <w:rPr>
                <w:color w:val="000000" w:themeColor="text1"/>
              </w:rPr>
            </w:pPr>
            <w:r w:rsidRPr="002D472A">
              <w:rPr>
                <w:b/>
                <w:bCs/>
                <w:color w:val="000000" w:themeColor="text1"/>
                <w:sz w:val="20"/>
                <w:szCs w:val="20"/>
              </w:rPr>
              <w:t>Entry</w:t>
            </w:r>
          </w:p>
        </w:tc>
      </w:tr>
      <w:tr w:rsidR="002D472A" w:rsidRPr="002D472A">
        <w:tblPrEx>
          <w:tblCellMar>
            <w:top w:w="0" w:type="dxa"/>
            <w:bottom w:w="0" w:type="dxa"/>
          </w:tblCellMar>
        </w:tblPrEx>
        <w:tc>
          <w:tcPr>
            <w:tcW w:w="54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Professional indemnity insurance: insurer, coverage amount, territory, expiry (attach certificate)</w:t>
            </w:r>
          </w:p>
        </w:tc>
        <w:tc>
          <w:tcPr>
            <w:tcW w:w="39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r>
      <w:tr w:rsidR="002D472A" w:rsidRPr="002D472A">
        <w:tblPrEx>
          <w:tblCellMar>
            <w:top w:w="0" w:type="dxa"/>
            <w:bottom w:w="0" w:type="dxa"/>
          </w:tblCellMar>
        </w:tblPrEx>
        <w:tc>
          <w:tcPr>
            <w:tcW w:w="54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Annual revenue from validation/verification services (last financial year)</w:t>
            </w:r>
          </w:p>
        </w:tc>
        <w:tc>
          <w:tcPr>
            <w:tcW w:w="39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r>
      <w:tr w:rsidR="002D472A" w:rsidRPr="002D472A">
        <w:tblPrEx>
          <w:tblCellMar>
            <w:top w:w="0" w:type="dxa"/>
            <w:bottom w:w="0" w:type="dxa"/>
          </w:tblCellMar>
        </w:tblPrEx>
        <w:tc>
          <w:tcPr>
            <w:tcW w:w="54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Share of revenue from any single client group (largest client, %)</w:t>
            </w:r>
          </w:p>
        </w:tc>
        <w:tc>
          <w:tcPr>
            <w:tcW w:w="39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r>
      <w:tr w:rsidR="002D472A" w:rsidRPr="002D472A">
        <w:tblPrEx>
          <w:tblCellMar>
            <w:top w:w="0" w:type="dxa"/>
            <w:bottom w:w="0" w:type="dxa"/>
          </w:tblCellMar>
        </w:tblPrEx>
        <w:tc>
          <w:tcPr>
            <w:tcW w:w="54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Audited financial statements attached (last two years)</w:t>
            </w:r>
          </w:p>
        </w:tc>
        <w:tc>
          <w:tcPr>
            <w:tcW w:w="39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[Yes/No]</w:t>
            </w:r>
          </w:p>
        </w:tc>
      </w:tr>
    </w:tbl>
    <w:p w:rsidR="00843F62" w:rsidRPr="002D472A" w:rsidRDefault="00000000">
      <w:pPr>
        <w:pStyle w:val="Heading1"/>
        <w:pageBreakBefore/>
        <w:rPr>
          <w:color w:val="000000" w:themeColor="text1"/>
        </w:rPr>
      </w:pPr>
      <w:r w:rsidRPr="002D472A">
        <w:rPr>
          <w:color w:val="000000" w:themeColor="text1"/>
        </w:rPr>
        <w:lastRenderedPageBreak/>
        <w:t>Part H – Performance History</w:t>
      </w:r>
    </w:p>
    <w:p w:rsidR="00843F62" w:rsidRPr="002D472A" w:rsidRDefault="00000000">
      <w:pPr>
        <w:spacing w:after="160"/>
        <w:jc w:val="both"/>
        <w:rPr>
          <w:color w:val="000000" w:themeColor="text1"/>
        </w:rPr>
      </w:pPr>
      <w:r w:rsidRPr="002D472A">
        <w:rPr>
          <w:b/>
          <w:bCs/>
          <w:color w:val="000000" w:themeColor="text1"/>
        </w:rPr>
        <w:t xml:space="preserve">H.1 </w:t>
      </w:r>
      <w:r w:rsidRPr="002D472A">
        <w:rPr>
          <w:color w:val="000000" w:themeColor="text1"/>
        </w:rPr>
        <w:t>Summarise GHG validation/verification engagements completed in the past three years: number by programme and sector, and average team size. Attach an engagement list as Annex H.</w:t>
      </w:r>
    </w:p>
    <w:p w:rsidR="00843F62" w:rsidRPr="002D472A" w:rsidRDefault="00000000">
      <w:pPr>
        <w:spacing w:after="200"/>
        <w:rPr>
          <w:color w:val="000000" w:themeColor="text1"/>
        </w:rPr>
      </w:pPr>
      <w:r w:rsidRPr="002D472A">
        <w:rPr>
          <w:color w:val="000000" w:themeColor="text1"/>
        </w:rPr>
        <w:t>[Response]</w:t>
      </w:r>
    </w:p>
    <w:p w:rsidR="00843F62" w:rsidRPr="002D472A" w:rsidRDefault="00000000">
      <w:pPr>
        <w:spacing w:after="160"/>
        <w:jc w:val="both"/>
        <w:rPr>
          <w:color w:val="000000" w:themeColor="text1"/>
        </w:rPr>
      </w:pPr>
      <w:r w:rsidRPr="002D472A">
        <w:rPr>
          <w:b/>
          <w:bCs/>
          <w:color w:val="000000" w:themeColor="text1"/>
        </w:rPr>
        <w:t xml:space="preserve">H.2 </w:t>
      </w:r>
      <w:r w:rsidRPr="002D472A">
        <w:rPr>
          <w:color w:val="000000" w:themeColor="text1"/>
        </w:rPr>
        <w:t>Disclose, for the past five years: sanctions, suspensions or findings of material non-conformity by any accreditation body, GHG programme or regulator; material litigation or arbitration concerning professional services; and any engagement where an opinion was withdrawn or materially corrected. State "None" where applicable.</w:t>
      </w:r>
    </w:p>
    <w:p w:rsidR="00843F62" w:rsidRPr="002D472A" w:rsidRDefault="00000000">
      <w:pPr>
        <w:spacing w:after="200"/>
        <w:rPr>
          <w:color w:val="000000" w:themeColor="text1"/>
        </w:rPr>
      </w:pPr>
      <w:r w:rsidRPr="002D472A">
        <w:rPr>
          <w:color w:val="000000" w:themeColor="text1"/>
        </w:rPr>
        <w:t>[Response]</w:t>
      </w:r>
    </w:p>
    <w:p w:rsidR="00843F62" w:rsidRPr="002D472A" w:rsidRDefault="00000000">
      <w:pPr>
        <w:pStyle w:val="Heading1"/>
        <w:pageBreakBefore/>
        <w:rPr>
          <w:color w:val="000000" w:themeColor="text1"/>
        </w:rPr>
      </w:pPr>
      <w:r w:rsidRPr="002D472A">
        <w:rPr>
          <w:color w:val="000000" w:themeColor="text1"/>
        </w:rPr>
        <w:lastRenderedPageBreak/>
        <w:t>Part I – Legal and Integrity Declarations</w:t>
      </w:r>
    </w:p>
    <w:p w:rsidR="00843F62" w:rsidRPr="002D472A" w:rsidRDefault="00000000">
      <w:pPr>
        <w:spacing w:after="140"/>
        <w:jc w:val="both"/>
        <w:rPr>
          <w:color w:val="000000" w:themeColor="text1"/>
        </w:rPr>
      </w:pPr>
      <w:r w:rsidRPr="002D472A">
        <w:rPr>
          <w:i/>
          <w:iCs/>
          <w:color w:val="000000" w:themeColor="text1"/>
          <w:sz w:val="20"/>
          <w:szCs w:val="20"/>
        </w:rPr>
        <w:t>The authorised signatory declares on behalf of the applicant that:</w:t>
      </w:r>
    </w:p>
    <w:p w:rsidR="00843F62" w:rsidRPr="002D472A" w:rsidRDefault="00000000">
      <w:pPr>
        <w:pStyle w:val="ListParagraph"/>
        <w:numPr>
          <w:ilvl w:val="0"/>
          <w:numId w:val="2"/>
        </w:numPr>
        <w:spacing w:after="100"/>
        <w:jc w:val="both"/>
        <w:rPr>
          <w:color w:val="000000" w:themeColor="text1"/>
        </w:rPr>
      </w:pPr>
      <w:r w:rsidRPr="002D472A">
        <w:rPr>
          <w:color w:val="000000" w:themeColor="text1"/>
        </w:rPr>
        <w:t>the applicant complies with applicable anti-bribery law (including, where applicable, the Prevention of Corruption Act, 1988 (India), the US FCPA and the UK Bribery Act 2010) and warrants such compliance in connection with all CERT processes (Rulebook / CERT-GOV-005 §4.3);</w:t>
      </w:r>
    </w:p>
    <w:p w:rsidR="00843F62" w:rsidRPr="002D472A" w:rsidRDefault="00000000">
      <w:pPr>
        <w:pStyle w:val="ListParagraph"/>
        <w:numPr>
          <w:ilvl w:val="0"/>
          <w:numId w:val="2"/>
        </w:numPr>
        <w:spacing w:after="100"/>
        <w:jc w:val="both"/>
        <w:rPr>
          <w:color w:val="000000" w:themeColor="text1"/>
        </w:rPr>
      </w:pPr>
      <w:r w:rsidRPr="002D472A">
        <w:rPr>
          <w:color w:val="000000" w:themeColor="text1"/>
        </w:rPr>
        <w:t>neither the applicant nor its beneficial owners or key personnel are subject to applicable sanctions, or convictions for fraud, corruption or environmental crime in the past ten years (or details are disclosed in Part H.2);</w:t>
      </w:r>
    </w:p>
    <w:p w:rsidR="00843F62" w:rsidRPr="002D472A" w:rsidRDefault="00000000">
      <w:pPr>
        <w:pStyle w:val="ListParagraph"/>
        <w:numPr>
          <w:ilvl w:val="0"/>
          <w:numId w:val="2"/>
        </w:numPr>
        <w:spacing w:after="100"/>
        <w:jc w:val="both"/>
        <w:rPr>
          <w:color w:val="000000" w:themeColor="text1"/>
        </w:rPr>
      </w:pPr>
      <w:r w:rsidRPr="002D472A">
        <w:rPr>
          <w:color w:val="000000" w:themeColor="text1"/>
        </w:rPr>
        <w:t>all information in this application and its annexes is true, accurate and complete, and the applicant accepts a continuing duty to notify CERT of material changes within 30 days;</w:t>
      </w:r>
    </w:p>
    <w:p w:rsidR="00843F62" w:rsidRPr="002D472A" w:rsidRDefault="00000000">
      <w:pPr>
        <w:pStyle w:val="ListParagraph"/>
        <w:numPr>
          <w:ilvl w:val="0"/>
          <w:numId w:val="2"/>
        </w:numPr>
        <w:spacing w:after="100"/>
        <w:jc w:val="both"/>
        <w:rPr>
          <w:color w:val="000000" w:themeColor="text1"/>
        </w:rPr>
      </w:pPr>
      <w:r w:rsidRPr="002D472A">
        <w:rPr>
          <w:color w:val="000000" w:themeColor="text1"/>
        </w:rPr>
        <w:t>the applicant consents to CERT consulting its accreditation body and other GHG programmes on its status and performance, and to processing of personal data in annexes per CERT-GOV-007;</w:t>
      </w:r>
    </w:p>
    <w:p w:rsidR="00843F62" w:rsidRPr="002D472A" w:rsidRDefault="00000000">
      <w:pPr>
        <w:pStyle w:val="ListParagraph"/>
        <w:numPr>
          <w:ilvl w:val="0"/>
          <w:numId w:val="2"/>
        </w:numPr>
        <w:spacing w:after="100"/>
        <w:jc w:val="both"/>
        <w:rPr>
          <w:color w:val="000000" w:themeColor="text1"/>
        </w:rPr>
      </w:pPr>
      <w:r w:rsidRPr="002D472A">
        <w:rPr>
          <w:color w:val="000000" w:themeColor="text1"/>
        </w:rPr>
        <w:t>if approved, the applicant agrees to be bound by the CERT Registry Rulebook, the Accreditation Manual, and the published fee schedule; acknowledges that its duty of care in CERT engagements is owed to CERT and the public (Rulebook 6.3); and accepts CERT oversight, including audit observation, performance monitoring, and spot re-verification of up to 5% of verifications annually;</w:t>
      </w:r>
    </w:p>
    <w:p w:rsidR="00843F62" w:rsidRPr="002D472A" w:rsidRDefault="00000000">
      <w:pPr>
        <w:pStyle w:val="ListParagraph"/>
        <w:numPr>
          <w:ilvl w:val="0"/>
          <w:numId w:val="2"/>
        </w:numPr>
        <w:spacing w:after="100"/>
        <w:jc w:val="both"/>
        <w:rPr>
          <w:color w:val="000000" w:themeColor="text1"/>
        </w:rPr>
      </w:pPr>
      <w:r w:rsidRPr="002D472A">
        <w:rPr>
          <w:color w:val="000000" w:themeColor="text1"/>
        </w:rPr>
        <w:t>the applicant will not retaliate against any person who raises a concern under the CERT Whistleblower Policy (CERT-GOV-004), and acknowledges that retaliation is sanctionable.</w:t>
      </w:r>
    </w:p>
    <w:p w:rsidR="00843F62" w:rsidRPr="002D472A" w:rsidRDefault="00000000">
      <w:pPr>
        <w:pStyle w:val="Heading1"/>
        <w:pageBreakBefore/>
        <w:rPr>
          <w:color w:val="000000" w:themeColor="text1"/>
        </w:rPr>
      </w:pPr>
      <w:r w:rsidRPr="002D472A">
        <w:rPr>
          <w:color w:val="000000" w:themeColor="text1"/>
        </w:rPr>
        <w:lastRenderedPageBreak/>
        <w:t>Part J – Signature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760"/>
      </w:tblGrid>
      <w:tr w:rsidR="002D472A" w:rsidRPr="002D472A">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843F62" w:rsidRPr="002D472A" w:rsidRDefault="00843F62">
            <w:pPr>
              <w:rPr>
                <w:color w:val="000000" w:themeColor="text1"/>
              </w:rPr>
            </w:pPr>
          </w:p>
        </w:tc>
        <w:tc>
          <w:tcPr>
            <w:tcW w:w="676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843F62" w:rsidRPr="002D472A" w:rsidRDefault="00000000">
            <w:pPr>
              <w:rPr>
                <w:color w:val="000000" w:themeColor="text1"/>
              </w:rPr>
            </w:pPr>
            <w:r w:rsidRPr="002D472A">
              <w:rPr>
                <w:b/>
                <w:bCs/>
                <w:color w:val="000000" w:themeColor="text1"/>
                <w:sz w:val="20"/>
                <w:szCs w:val="20"/>
              </w:rPr>
              <w:t>Authorised signatory</w:t>
            </w:r>
          </w:p>
        </w:tc>
      </w:tr>
      <w:tr w:rsidR="002D472A" w:rsidRPr="002D472A">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Name</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r>
      <w:tr w:rsidR="002D472A" w:rsidRPr="002D472A">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Title</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r>
      <w:tr w:rsidR="002D472A" w:rsidRPr="002D472A">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Place and date</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r>
      <w:tr w:rsidR="002D472A" w:rsidRPr="002D472A">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Signature and company seal</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r>
    </w:tbl>
    <w:p w:rsidR="00843F62" w:rsidRPr="002D472A" w:rsidRDefault="00000000">
      <w:pPr>
        <w:pStyle w:val="Heading1"/>
        <w:pageBreakBefore/>
        <w:rPr>
          <w:color w:val="000000" w:themeColor="text1"/>
        </w:rPr>
      </w:pPr>
      <w:r w:rsidRPr="002D472A">
        <w:rPr>
          <w:color w:val="000000" w:themeColor="text1"/>
        </w:rPr>
        <w:lastRenderedPageBreak/>
        <w:t>Part K – Attachments Checklist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6800"/>
        <w:gridCol w:w="1860"/>
      </w:tblGrid>
      <w:tr w:rsidR="002D472A" w:rsidRPr="002D472A">
        <w:tblPrEx>
          <w:tblCellMar>
            <w:top w:w="0" w:type="dxa"/>
            <w:bottom w:w="0" w:type="dxa"/>
          </w:tblCellMar>
        </w:tblPrEx>
        <w:tc>
          <w:tcPr>
            <w:tcW w:w="7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843F62" w:rsidRPr="002D472A" w:rsidRDefault="00000000">
            <w:pPr>
              <w:rPr>
                <w:color w:val="000000" w:themeColor="text1"/>
              </w:rPr>
            </w:pPr>
            <w:r w:rsidRPr="002D472A">
              <w:rPr>
                <w:b/>
                <w:bCs/>
                <w:color w:val="000000" w:themeColor="text1"/>
                <w:sz w:val="20"/>
                <w:szCs w:val="20"/>
              </w:rPr>
              <w:t>#</w:t>
            </w:r>
          </w:p>
        </w:tc>
        <w:tc>
          <w:tcPr>
            <w:tcW w:w="68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843F62" w:rsidRPr="002D472A" w:rsidRDefault="00000000">
            <w:pPr>
              <w:rPr>
                <w:color w:val="000000" w:themeColor="text1"/>
              </w:rPr>
            </w:pPr>
            <w:r w:rsidRPr="002D472A">
              <w:rPr>
                <w:b/>
                <w:bCs/>
                <w:color w:val="000000" w:themeColor="text1"/>
                <w:sz w:val="20"/>
                <w:szCs w:val="20"/>
              </w:rPr>
              <w:t>Attachment</w:t>
            </w:r>
          </w:p>
        </w:tc>
        <w:tc>
          <w:tcPr>
            <w:tcW w:w="186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843F62" w:rsidRPr="002D472A" w:rsidRDefault="00000000">
            <w:pPr>
              <w:rPr>
                <w:color w:val="000000" w:themeColor="text1"/>
              </w:rPr>
            </w:pPr>
            <w:r w:rsidRPr="002D472A">
              <w:rPr>
                <w:b/>
                <w:bCs/>
                <w:color w:val="000000" w:themeColor="text1"/>
                <w:sz w:val="20"/>
                <w:szCs w:val="20"/>
              </w:rPr>
              <w:t>Included</w:t>
            </w:r>
          </w:p>
        </w:tc>
      </w:tr>
      <w:tr w:rsidR="002D472A" w:rsidRPr="002D472A">
        <w:tblPrEx>
          <w:tblCellMar>
            <w:top w:w="0" w:type="dxa"/>
            <w:bottom w:w="0" w:type="dxa"/>
          </w:tblCellMar>
        </w:tblPrEx>
        <w:tc>
          <w:tcPr>
            <w:tcW w:w="7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1</w:t>
            </w:r>
          </w:p>
        </w:tc>
        <w:tc>
          <w:tcPr>
            <w:tcW w:w="6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ISO/IEC 17029 and ISO 14065 accreditation certificates and scope schedules</w:t>
            </w:r>
          </w:p>
        </w:tc>
        <w:tc>
          <w:tcPr>
            <w:tcW w:w="18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 ]</w:t>
            </w:r>
          </w:p>
        </w:tc>
      </w:tr>
      <w:tr w:rsidR="002D472A" w:rsidRPr="002D472A">
        <w:tblPrEx>
          <w:tblCellMar>
            <w:top w:w="0" w:type="dxa"/>
            <w:bottom w:w="0" w:type="dxa"/>
          </w:tblCellMar>
        </w:tblPrEx>
        <w:tc>
          <w:tcPr>
            <w:tcW w:w="7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2</w:t>
            </w:r>
          </w:p>
        </w:tc>
        <w:tc>
          <w:tcPr>
            <w:tcW w:w="6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Certificate of incorporation and group structure chart</w:t>
            </w:r>
          </w:p>
        </w:tc>
        <w:tc>
          <w:tcPr>
            <w:tcW w:w="18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 ]</w:t>
            </w:r>
          </w:p>
        </w:tc>
      </w:tr>
      <w:tr w:rsidR="002D472A" w:rsidRPr="002D472A">
        <w:tblPrEx>
          <w:tblCellMar>
            <w:top w:w="0" w:type="dxa"/>
            <w:bottom w:w="0" w:type="dxa"/>
          </w:tblCellMar>
        </w:tblPrEx>
        <w:tc>
          <w:tcPr>
            <w:tcW w:w="7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3</w:t>
            </w:r>
          </w:p>
        </w:tc>
        <w:tc>
          <w:tcPr>
            <w:tcW w:w="6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Conflict of interest / impartiality policy</w:t>
            </w:r>
          </w:p>
        </w:tc>
        <w:tc>
          <w:tcPr>
            <w:tcW w:w="18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 ]</w:t>
            </w:r>
          </w:p>
        </w:tc>
      </w:tr>
      <w:tr w:rsidR="002D472A" w:rsidRPr="002D472A">
        <w:tblPrEx>
          <w:tblCellMar>
            <w:top w:w="0" w:type="dxa"/>
            <w:bottom w:w="0" w:type="dxa"/>
          </w:tblCellMar>
        </w:tblPrEx>
        <w:tc>
          <w:tcPr>
            <w:tcW w:w="7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4</w:t>
            </w:r>
          </w:p>
        </w:tc>
        <w:tc>
          <w:tcPr>
            <w:tcW w:w="6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Competence management procedure (ISO 14066)</w:t>
            </w:r>
          </w:p>
        </w:tc>
        <w:tc>
          <w:tcPr>
            <w:tcW w:w="18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 ]</w:t>
            </w:r>
          </w:p>
        </w:tc>
      </w:tr>
      <w:tr w:rsidR="002D472A" w:rsidRPr="002D472A">
        <w:tblPrEx>
          <w:tblCellMar>
            <w:top w:w="0" w:type="dxa"/>
            <w:bottom w:w="0" w:type="dxa"/>
          </w:tblCellMar>
        </w:tblPrEx>
        <w:tc>
          <w:tcPr>
            <w:tcW w:w="7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5</w:t>
            </w:r>
          </w:p>
        </w:tc>
        <w:tc>
          <w:tcPr>
            <w:tcW w:w="6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CVs of proposed personnel (Annex D)</w:t>
            </w:r>
          </w:p>
        </w:tc>
        <w:tc>
          <w:tcPr>
            <w:tcW w:w="18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 ]</w:t>
            </w:r>
          </w:p>
        </w:tc>
      </w:tr>
      <w:tr w:rsidR="002D472A" w:rsidRPr="002D472A">
        <w:tblPrEx>
          <w:tblCellMar>
            <w:top w:w="0" w:type="dxa"/>
            <w:bottom w:w="0" w:type="dxa"/>
          </w:tblCellMar>
        </w:tblPrEx>
        <w:tc>
          <w:tcPr>
            <w:tcW w:w="7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6</w:t>
            </w:r>
          </w:p>
        </w:tc>
        <w:tc>
          <w:tcPr>
            <w:tcW w:w="6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Quality manual or engagement procedures index</w:t>
            </w:r>
          </w:p>
        </w:tc>
        <w:tc>
          <w:tcPr>
            <w:tcW w:w="18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 ]</w:t>
            </w:r>
          </w:p>
        </w:tc>
      </w:tr>
      <w:tr w:rsidR="002D472A" w:rsidRPr="002D472A">
        <w:tblPrEx>
          <w:tblCellMar>
            <w:top w:w="0" w:type="dxa"/>
            <w:bottom w:w="0" w:type="dxa"/>
          </w:tblCellMar>
        </w:tblPrEx>
        <w:tc>
          <w:tcPr>
            <w:tcW w:w="7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7</w:t>
            </w:r>
          </w:p>
        </w:tc>
        <w:tc>
          <w:tcPr>
            <w:tcW w:w="6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Professional indemnity insurance certificate</w:t>
            </w:r>
          </w:p>
        </w:tc>
        <w:tc>
          <w:tcPr>
            <w:tcW w:w="18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 ]</w:t>
            </w:r>
          </w:p>
        </w:tc>
      </w:tr>
      <w:tr w:rsidR="002D472A" w:rsidRPr="002D472A">
        <w:tblPrEx>
          <w:tblCellMar>
            <w:top w:w="0" w:type="dxa"/>
            <w:bottom w:w="0" w:type="dxa"/>
          </w:tblCellMar>
        </w:tblPrEx>
        <w:tc>
          <w:tcPr>
            <w:tcW w:w="7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8</w:t>
            </w:r>
          </w:p>
        </w:tc>
        <w:tc>
          <w:tcPr>
            <w:tcW w:w="6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Audited financial statements (2 years)</w:t>
            </w:r>
          </w:p>
        </w:tc>
        <w:tc>
          <w:tcPr>
            <w:tcW w:w="18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 ]</w:t>
            </w:r>
          </w:p>
        </w:tc>
      </w:tr>
      <w:tr w:rsidR="002D472A" w:rsidRPr="002D472A">
        <w:tblPrEx>
          <w:tblCellMar>
            <w:top w:w="0" w:type="dxa"/>
            <w:bottom w:w="0" w:type="dxa"/>
          </w:tblCellMar>
        </w:tblPrEx>
        <w:tc>
          <w:tcPr>
            <w:tcW w:w="7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9</w:t>
            </w:r>
          </w:p>
        </w:tc>
        <w:tc>
          <w:tcPr>
            <w:tcW w:w="6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Engagement list, past 3 years (Annex H)</w:t>
            </w:r>
          </w:p>
        </w:tc>
        <w:tc>
          <w:tcPr>
            <w:tcW w:w="18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 ]</w:t>
            </w:r>
          </w:p>
        </w:tc>
      </w:tr>
      <w:tr w:rsidR="002D472A" w:rsidRPr="002D472A">
        <w:tblPrEx>
          <w:tblCellMar>
            <w:top w:w="0" w:type="dxa"/>
            <w:bottom w:w="0" w:type="dxa"/>
          </w:tblCellMar>
        </w:tblPrEx>
        <w:tc>
          <w:tcPr>
            <w:tcW w:w="7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10</w:t>
            </w:r>
          </w:p>
        </w:tc>
        <w:tc>
          <w:tcPr>
            <w:tcW w:w="6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Complaints and appeals procedure</w:t>
            </w:r>
          </w:p>
        </w:tc>
        <w:tc>
          <w:tcPr>
            <w:tcW w:w="18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 ]</w:t>
            </w:r>
          </w:p>
        </w:tc>
      </w:tr>
    </w:tbl>
    <w:p w:rsidR="00843F62" w:rsidRPr="002D472A" w:rsidRDefault="00000000">
      <w:pPr>
        <w:pStyle w:val="Heading1"/>
        <w:pageBreakBefore/>
        <w:rPr>
          <w:color w:val="000000" w:themeColor="text1"/>
        </w:rPr>
      </w:pPr>
      <w:r w:rsidRPr="002D472A">
        <w:rPr>
          <w:color w:val="000000" w:themeColor="text1"/>
        </w:rPr>
        <w:lastRenderedPageBreak/>
        <w:t>For CERT Office Use Only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00"/>
        <w:gridCol w:w="4760"/>
      </w:tblGrid>
      <w:tr w:rsidR="002D472A" w:rsidRPr="002D472A">
        <w:tblPrEx>
          <w:tblCellMar>
            <w:top w:w="0" w:type="dxa"/>
            <w:bottom w:w="0" w:type="dxa"/>
          </w:tblCellMar>
        </w:tblPrEx>
        <w:tc>
          <w:tcPr>
            <w:tcW w:w="46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843F62" w:rsidRPr="002D472A" w:rsidRDefault="00000000">
            <w:pPr>
              <w:rPr>
                <w:color w:val="000000" w:themeColor="text1"/>
              </w:rPr>
            </w:pPr>
            <w:r w:rsidRPr="002D472A">
              <w:rPr>
                <w:b/>
                <w:bCs/>
                <w:color w:val="000000" w:themeColor="text1"/>
                <w:sz w:val="20"/>
                <w:szCs w:val="20"/>
              </w:rPr>
              <w:t>Field</w:t>
            </w:r>
          </w:p>
        </w:tc>
        <w:tc>
          <w:tcPr>
            <w:tcW w:w="476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843F62" w:rsidRPr="002D472A" w:rsidRDefault="00000000">
            <w:pPr>
              <w:rPr>
                <w:color w:val="000000" w:themeColor="text1"/>
              </w:rPr>
            </w:pPr>
            <w:r w:rsidRPr="002D472A">
              <w:rPr>
                <w:b/>
                <w:bCs/>
                <w:color w:val="000000" w:themeColor="text1"/>
                <w:sz w:val="20"/>
                <w:szCs w:val="20"/>
              </w:rPr>
              <w:t>Entry</w:t>
            </w:r>
          </w:p>
        </w:tc>
      </w:tr>
      <w:tr w:rsidR="002D472A" w:rsidRPr="002D472A">
        <w:tblPrEx>
          <w:tblCellMar>
            <w:top w:w="0" w:type="dxa"/>
            <w:bottom w:w="0" w:type="dxa"/>
          </w:tblCellMar>
        </w:tblPrEx>
        <w:tc>
          <w:tcPr>
            <w:tcW w:w="4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Application ID / date received</w:t>
            </w:r>
          </w:p>
        </w:tc>
        <w:tc>
          <w:tcPr>
            <w:tcW w:w="4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r>
      <w:tr w:rsidR="002D472A" w:rsidRPr="002D472A">
        <w:tblPrEx>
          <w:tblCellMar>
            <w:top w:w="0" w:type="dxa"/>
            <w:bottom w:w="0" w:type="dxa"/>
          </w:tblCellMar>
        </w:tblPrEx>
        <w:tc>
          <w:tcPr>
            <w:tcW w:w="4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Completeness check (date, officer)</w:t>
            </w:r>
          </w:p>
        </w:tc>
        <w:tc>
          <w:tcPr>
            <w:tcW w:w="4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r>
      <w:tr w:rsidR="002D472A" w:rsidRPr="002D472A">
        <w:tblPrEx>
          <w:tblCellMar>
            <w:top w:w="0" w:type="dxa"/>
            <w:bottom w:w="0" w:type="dxa"/>
          </w:tblCellMar>
        </w:tblPrEx>
        <w:tc>
          <w:tcPr>
            <w:tcW w:w="4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Assessment route (document / office assessment / witness audit)</w:t>
            </w:r>
          </w:p>
        </w:tc>
        <w:tc>
          <w:tcPr>
            <w:tcW w:w="4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r>
      <w:tr w:rsidR="002D472A" w:rsidRPr="002D472A">
        <w:tblPrEx>
          <w:tblCellMar>
            <w:top w:w="0" w:type="dxa"/>
            <w:bottom w:w="0" w:type="dxa"/>
          </w:tblCellMar>
        </w:tblPrEx>
        <w:tc>
          <w:tcPr>
            <w:tcW w:w="4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Ethics screening (related-party and COI review)</w:t>
            </w:r>
          </w:p>
        </w:tc>
        <w:tc>
          <w:tcPr>
            <w:tcW w:w="4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r>
      <w:tr w:rsidR="002D472A" w:rsidRPr="002D472A">
        <w:tblPrEx>
          <w:tblCellMar>
            <w:top w:w="0" w:type="dxa"/>
            <w:bottom w:w="0" w:type="dxa"/>
          </w:tblCellMar>
        </w:tblPrEx>
        <w:tc>
          <w:tcPr>
            <w:tcW w:w="4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Recommendation and decision (with conditions/scope)</w:t>
            </w:r>
          </w:p>
        </w:tc>
        <w:tc>
          <w:tcPr>
            <w:tcW w:w="4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r>
      <w:tr w:rsidR="002D472A" w:rsidRPr="002D472A">
        <w:tblPrEx>
          <w:tblCellMar>
            <w:top w:w="0" w:type="dxa"/>
            <w:bottom w:w="0" w:type="dxa"/>
          </w:tblCellMar>
        </w:tblPrEx>
        <w:tc>
          <w:tcPr>
            <w:tcW w:w="4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000000">
            <w:pPr>
              <w:rPr>
                <w:color w:val="000000" w:themeColor="text1"/>
              </w:rPr>
            </w:pPr>
            <w:r w:rsidRPr="002D472A">
              <w:rPr>
                <w:color w:val="000000" w:themeColor="text1"/>
                <w:sz w:val="20"/>
                <w:szCs w:val="20"/>
              </w:rPr>
              <w:t>Public register entry date</w:t>
            </w:r>
          </w:p>
        </w:tc>
        <w:tc>
          <w:tcPr>
            <w:tcW w:w="4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843F62" w:rsidRPr="002D472A" w:rsidRDefault="00843F62">
            <w:pPr>
              <w:rPr>
                <w:color w:val="000000" w:themeColor="text1"/>
              </w:rPr>
            </w:pPr>
          </w:p>
        </w:tc>
      </w:tr>
    </w:tbl>
    <w:p w:rsidR="007F53C1" w:rsidRPr="002D472A" w:rsidRDefault="007F53C1">
      <w:pPr>
        <w:rPr>
          <w:color w:val="000000" w:themeColor="text1"/>
        </w:rPr>
      </w:pPr>
    </w:p>
    <w:sectPr w:rsidR="007F53C1" w:rsidRPr="002D472A">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53C1" w:rsidRDefault="007F53C1">
      <w:r>
        <w:separator/>
      </w:r>
    </w:p>
  </w:endnote>
  <w:endnote w:type="continuationSeparator" w:id="0">
    <w:p w:rsidR="007F53C1" w:rsidRDefault="007F5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F62" w:rsidRDefault="00000000">
    <w:pPr>
      <w:jc w:val="cente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sidR="002D472A">
      <w:rPr>
        <w:noProof/>
        <w:color w:val="666666"/>
        <w:sz w:val="18"/>
        <w:szCs w:val="18"/>
      </w:rPr>
      <w:t>1</w:t>
    </w:r>
    <w:r>
      <w:rPr>
        <w:color w:val="666666"/>
        <w:sz w:val="18"/>
        <w:szCs w:val="18"/>
      </w:rPr>
      <w:fldChar w:fldCharType="end"/>
    </w:r>
    <w:r>
      <w:rPr>
        <w:color w:val="666666"/>
        <w:sz w:val="18"/>
        <w:szCs w:val="18"/>
      </w:rPr>
      <w:t xml:space="preserve"> · © 2026 Certified Emissions Reduction Technologies Foundation · Draft for Consultation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53C1" w:rsidRDefault="007F53C1">
      <w:r>
        <w:separator/>
      </w:r>
    </w:p>
  </w:footnote>
  <w:footnote w:type="continuationSeparator" w:id="0">
    <w:p w:rsidR="007F53C1" w:rsidRDefault="007F5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F62" w:rsidRDefault="00000000">
    <w:pPr>
      <w:pBdr>
        <w:bottom w:val="single" w:sz="4" w:space="4" w:color="1F4E5F"/>
      </w:pBdr>
      <w:tabs>
        <w:tab w:val="right" w:pos="9026"/>
      </w:tabs>
    </w:pPr>
    <w:r>
      <w:rPr>
        <w:noProof/>
      </w:rPr>
      <w:drawing>
        <wp:inline distT="0" distB="0" distL="0" distR="0">
          <wp:extent cx="828675" cy="257175"/>
          <wp:effectExtent l="0" t="0" r="0" b="0"/>
          <wp:docPr id="1" name="cert-logo" descr="CERT — Certified Emissions Reduction Technologies Foundation logo" title="CE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828675" cy="257175"/>
                  </a:xfrm>
                  <a:prstGeom prst="rect">
                    <a:avLst/>
                  </a:prstGeom>
                </pic:spPr>
              </pic:pic>
            </a:graphicData>
          </a:graphic>
        </wp:inline>
      </w:drawing>
    </w:r>
    <w:r>
      <w:rPr>
        <w:color w:val="666666"/>
        <w:sz w:val="18"/>
        <w:szCs w:val="18"/>
      </w:rPr>
      <w:t xml:space="preserve">   VVB Accreditation Application Form</w:t>
    </w:r>
    <w:r>
      <w:rPr>
        <w:color w:val="666666"/>
        <w:sz w:val="18"/>
        <w:szCs w:val="18"/>
      </w:rPr>
      <w:tab/>
      <w:t>CERT-FRM-001 · v1.0 · 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475F7"/>
    <w:multiLevelType w:val="hybridMultilevel"/>
    <w:tmpl w:val="B81CADE2"/>
    <w:lvl w:ilvl="0" w:tplc="5024CB9E">
      <w:start w:val="1"/>
      <w:numFmt w:val="bullet"/>
      <w:lvlText w:val="●"/>
      <w:lvlJc w:val="left"/>
      <w:pPr>
        <w:ind w:left="720" w:hanging="360"/>
      </w:pPr>
    </w:lvl>
    <w:lvl w:ilvl="1" w:tplc="02A84C7A">
      <w:start w:val="1"/>
      <w:numFmt w:val="bullet"/>
      <w:lvlText w:val="○"/>
      <w:lvlJc w:val="left"/>
      <w:pPr>
        <w:ind w:left="1440" w:hanging="360"/>
      </w:pPr>
    </w:lvl>
    <w:lvl w:ilvl="2" w:tplc="708665BE">
      <w:start w:val="1"/>
      <w:numFmt w:val="bullet"/>
      <w:lvlText w:val="■"/>
      <w:lvlJc w:val="left"/>
      <w:pPr>
        <w:ind w:left="2160" w:hanging="360"/>
      </w:pPr>
    </w:lvl>
    <w:lvl w:ilvl="3" w:tplc="A7A4AB84">
      <w:start w:val="1"/>
      <w:numFmt w:val="bullet"/>
      <w:lvlText w:val="●"/>
      <w:lvlJc w:val="left"/>
      <w:pPr>
        <w:ind w:left="2880" w:hanging="360"/>
      </w:pPr>
    </w:lvl>
    <w:lvl w:ilvl="4" w:tplc="561018C4">
      <w:start w:val="1"/>
      <w:numFmt w:val="bullet"/>
      <w:lvlText w:val="○"/>
      <w:lvlJc w:val="left"/>
      <w:pPr>
        <w:ind w:left="3600" w:hanging="360"/>
      </w:pPr>
    </w:lvl>
    <w:lvl w:ilvl="5" w:tplc="7298BEE6">
      <w:start w:val="1"/>
      <w:numFmt w:val="bullet"/>
      <w:lvlText w:val="■"/>
      <w:lvlJc w:val="left"/>
      <w:pPr>
        <w:ind w:left="4320" w:hanging="360"/>
      </w:pPr>
    </w:lvl>
    <w:lvl w:ilvl="6" w:tplc="07708F34">
      <w:start w:val="1"/>
      <w:numFmt w:val="bullet"/>
      <w:lvlText w:val="●"/>
      <w:lvlJc w:val="left"/>
      <w:pPr>
        <w:ind w:left="5040" w:hanging="360"/>
      </w:pPr>
    </w:lvl>
    <w:lvl w:ilvl="7" w:tplc="5720D7A4">
      <w:start w:val="1"/>
      <w:numFmt w:val="bullet"/>
      <w:lvlText w:val="●"/>
      <w:lvlJc w:val="left"/>
      <w:pPr>
        <w:ind w:left="5760" w:hanging="360"/>
      </w:pPr>
    </w:lvl>
    <w:lvl w:ilvl="8" w:tplc="452E758E">
      <w:start w:val="1"/>
      <w:numFmt w:val="bullet"/>
      <w:lvlText w:val="●"/>
      <w:lvlJc w:val="left"/>
      <w:pPr>
        <w:ind w:left="6480" w:hanging="360"/>
      </w:pPr>
    </w:lvl>
  </w:abstractNum>
  <w:abstractNum w:abstractNumId="1" w15:restartNumberingAfterBreak="0">
    <w:nsid w:val="5803352B"/>
    <w:multiLevelType w:val="hybridMultilevel"/>
    <w:tmpl w:val="0706C87C"/>
    <w:lvl w:ilvl="0" w:tplc="EDB02BCA">
      <w:start w:val="1"/>
      <w:numFmt w:val="bullet"/>
      <w:lvlText w:val="•"/>
      <w:lvlJc w:val="left"/>
      <w:pPr>
        <w:ind w:left="720" w:hanging="360"/>
      </w:pPr>
    </w:lvl>
    <w:lvl w:ilvl="1" w:tplc="3C9E07E2">
      <w:numFmt w:val="decimal"/>
      <w:lvlText w:val=""/>
      <w:lvlJc w:val="left"/>
    </w:lvl>
    <w:lvl w:ilvl="2" w:tplc="B276E4DA">
      <w:numFmt w:val="decimal"/>
      <w:lvlText w:val=""/>
      <w:lvlJc w:val="left"/>
    </w:lvl>
    <w:lvl w:ilvl="3" w:tplc="1D0CA182">
      <w:numFmt w:val="decimal"/>
      <w:lvlText w:val=""/>
      <w:lvlJc w:val="left"/>
    </w:lvl>
    <w:lvl w:ilvl="4" w:tplc="7352846A">
      <w:numFmt w:val="decimal"/>
      <w:lvlText w:val=""/>
      <w:lvlJc w:val="left"/>
    </w:lvl>
    <w:lvl w:ilvl="5" w:tplc="602A9C70">
      <w:numFmt w:val="decimal"/>
      <w:lvlText w:val=""/>
      <w:lvlJc w:val="left"/>
    </w:lvl>
    <w:lvl w:ilvl="6" w:tplc="DBCCCCDE">
      <w:numFmt w:val="decimal"/>
      <w:lvlText w:val=""/>
      <w:lvlJc w:val="left"/>
    </w:lvl>
    <w:lvl w:ilvl="7" w:tplc="03E0FE9A">
      <w:numFmt w:val="decimal"/>
      <w:lvlText w:val=""/>
      <w:lvlJc w:val="left"/>
    </w:lvl>
    <w:lvl w:ilvl="8" w:tplc="FE52496A">
      <w:numFmt w:val="decimal"/>
      <w:lvlText w:val=""/>
      <w:lvlJc w:val="left"/>
    </w:lvl>
  </w:abstractNum>
  <w:num w:numId="1" w16cid:durableId="1061055060">
    <w:abstractNumId w:val="0"/>
    <w:lvlOverride w:ilvl="0">
      <w:startOverride w:val="1"/>
    </w:lvlOverride>
  </w:num>
  <w:num w:numId="2" w16cid:durableId="49954099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F62"/>
    <w:rsid w:val="002D472A"/>
    <w:rsid w:val="002E2127"/>
    <w:rsid w:val="007F53C1"/>
    <w:rsid w:val="00843F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82F3A02"/>
  <w15:docId w15:val="{828B81FC-A959-4B4A-8C24-2E2F65632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240"/>
      <w:outlineLvl w:val="0"/>
    </w:pPr>
    <w:rPr>
      <w:b/>
      <w:bCs/>
      <w:color w:val="1F4E5F"/>
      <w:sz w:val="32"/>
      <w:szCs w:val="32"/>
    </w:rPr>
  </w:style>
  <w:style w:type="paragraph" w:styleId="Heading2">
    <w:name w:val="heading 2"/>
    <w:uiPriority w:val="9"/>
    <w:unhideWhenUsed/>
    <w:qFormat/>
    <w:pPr>
      <w:spacing w:before="240" w:after="160"/>
      <w:outlineLvl w:val="1"/>
    </w:pPr>
    <w:rPr>
      <w:b/>
      <w:bCs/>
      <w:color w:val="2E6E7E"/>
      <w:sz w:val="26"/>
      <w:szCs w:val="26"/>
    </w:rPr>
  </w:style>
  <w:style w:type="paragraph" w:styleId="Heading3">
    <w:name w:val="heading 3"/>
    <w:uiPriority w:val="9"/>
    <w:semiHidden/>
    <w:unhideWhenUsed/>
    <w:qFormat/>
    <w:pPr>
      <w:spacing w:before="200" w:after="120"/>
      <w:outlineLvl w:val="2"/>
    </w:pPr>
    <w:rPr>
      <w:b/>
      <w:bCs/>
      <w:sz w:val="23"/>
      <w:szCs w:val="23"/>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1604</Words>
  <Characters>9145</Characters>
  <Application>Microsoft Office Word</Application>
  <DocSecurity>0</DocSecurity>
  <Lines>76</Lines>
  <Paragraphs>21</Paragraphs>
  <ScaleCrop>false</ScaleCrop>
  <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Shailendra Singh Rao</cp:lastModifiedBy>
  <cp:revision>2</cp:revision>
  <dcterms:created xsi:type="dcterms:W3CDTF">2026-07-03T17:01:00Z</dcterms:created>
  <dcterms:modified xsi:type="dcterms:W3CDTF">2026-07-03T17:28:00Z</dcterms:modified>
</cp:coreProperties>
</file>